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BBE" w:rsidRPr="00DC7E97" w:rsidRDefault="00B23BBE" w:rsidP="00DC7E97">
      <w:pPr>
        <w:pStyle w:val="m8208037095455928803p1"/>
        <w:shd w:val="clear" w:color="auto" w:fill="FFFFFF"/>
        <w:spacing w:line="276" w:lineRule="auto"/>
        <w:ind w:firstLine="851"/>
        <w:jc w:val="both"/>
        <w:rPr>
          <w:rFonts w:asciiTheme="majorBidi" w:hAnsiTheme="majorBidi" w:cstheme="majorBidi"/>
          <w:b/>
          <w:bCs/>
          <w:color w:val="222222"/>
          <w:sz w:val="28"/>
          <w:szCs w:val="28"/>
        </w:rPr>
      </w:pPr>
      <w:r w:rsidRPr="00DC7E97">
        <w:rPr>
          <w:rStyle w:val="m8208037095455928803s1"/>
          <w:rFonts w:asciiTheme="majorBidi" w:hAnsiTheme="majorBidi" w:cstheme="majorBidi"/>
          <w:b/>
          <w:bCs/>
          <w:color w:val="222222"/>
          <w:sz w:val="28"/>
          <w:szCs w:val="28"/>
        </w:rPr>
        <w:t>ALLAH KATINDA İMANIN SAHİH VE KABÜLE ŞAYAN OLMASI İÇİN ŞARTLAR</w:t>
      </w:r>
      <w:r w:rsidR="007413A7">
        <w:rPr>
          <w:rStyle w:val="m8208037095455928803s1"/>
          <w:rFonts w:asciiTheme="majorBidi" w:hAnsiTheme="majorBidi" w:cstheme="majorBidi"/>
          <w:b/>
          <w:bCs/>
          <w:color w:val="222222"/>
          <w:sz w:val="28"/>
          <w:szCs w:val="28"/>
        </w:rPr>
        <w:t xml:space="preserve"> </w:t>
      </w:r>
      <w:r w:rsidR="007413A7" w:rsidRPr="00551430">
        <w:rPr>
          <w:rStyle w:val="m8208037095455928803s1"/>
          <w:rFonts w:asciiTheme="majorBidi" w:hAnsiTheme="majorBidi" w:cstheme="majorBidi"/>
          <w:color w:val="222222"/>
          <w:sz w:val="28"/>
          <w:szCs w:val="28"/>
        </w:rPr>
        <w:t>(1)</w:t>
      </w:r>
    </w:p>
    <w:p w:rsidR="00B23BBE" w:rsidRPr="00DC7E97" w:rsidRDefault="00D02D39" w:rsidP="00DC7E97">
      <w:pPr>
        <w:pStyle w:val="m8208037095455928803p2"/>
        <w:shd w:val="clear" w:color="auto" w:fill="FFFFFF"/>
        <w:spacing w:line="276" w:lineRule="auto"/>
        <w:ind w:firstLine="851"/>
        <w:jc w:val="both"/>
        <w:rPr>
          <w:rFonts w:asciiTheme="majorBidi" w:hAnsiTheme="majorBidi" w:cstheme="majorBidi"/>
          <w:color w:val="222222"/>
          <w:sz w:val="28"/>
          <w:szCs w:val="28"/>
        </w:rPr>
      </w:pPr>
      <w:r w:rsidRPr="00DC7E97">
        <w:rPr>
          <w:rFonts w:asciiTheme="majorBidi" w:hAnsiTheme="majorBidi" w:cstheme="majorBidi"/>
          <w:color w:val="222222"/>
          <w:sz w:val="28"/>
          <w:szCs w:val="28"/>
        </w:rPr>
        <w:t>“</w:t>
      </w:r>
      <w:r w:rsidRPr="00DD12B2">
        <w:rPr>
          <w:rFonts w:asciiTheme="majorBidi" w:hAnsiTheme="majorBidi" w:cstheme="majorBidi"/>
          <w:i/>
          <w:iCs/>
          <w:color w:val="222222"/>
          <w:sz w:val="28"/>
          <w:szCs w:val="28"/>
        </w:rPr>
        <w:t>İman ettim</w:t>
      </w:r>
      <w:r w:rsidRPr="00DC7E97">
        <w:rPr>
          <w:rFonts w:asciiTheme="majorBidi" w:hAnsiTheme="majorBidi" w:cstheme="majorBidi"/>
          <w:color w:val="222222"/>
          <w:sz w:val="28"/>
          <w:szCs w:val="28"/>
        </w:rPr>
        <w:t>” diyen bir mümin, kendi canının istediği şekilde değil, Allah ve Ras</w:t>
      </w:r>
      <w:r w:rsidR="00140487">
        <w:rPr>
          <w:rFonts w:asciiTheme="majorBidi" w:hAnsiTheme="majorBidi" w:cstheme="majorBidi"/>
          <w:color w:val="222222"/>
          <w:sz w:val="28"/>
          <w:szCs w:val="28"/>
        </w:rPr>
        <w:t>u</w:t>
      </w:r>
      <w:r w:rsidRPr="00DC7E97">
        <w:rPr>
          <w:rFonts w:asciiTheme="majorBidi" w:hAnsiTheme="majorBidi" w:cstheme="majorBidi"/>
          <w:color w:val="222222"/>
          <w:sz w:val="28"/>
          <w:szCs w:val="28"/>
        </w:rPr>
        <w:t xml:space="preserve">lü’nün </w:t>
      </w:r>
      <w:r w:rsidR="00DC7E97">
        <w:rPr>
          <w:rFonts w:asciiTheme="majorBidi" w:hAnsiTheme="majorBidi" w:cstheme="majorBidi"/>
          <w:color w:val="222222"/>
          <w:sz w:val="28"/>
          <w:szCs w:val="28"/>
        </w:rPr>
        <w:t xml:space="preserve">ortaya </w:t>
      </w:r>
      <w:r w:rsidRPr="00DC7E97">
        <w:rPr>
          <w:rFonts w:asciiTheme="majorBidi" w:hAnsiTheme="majorBidi" w:cstheme="majorBidi"/>
          <w:color w:val="222222"/>
          <w:sz w:val="28"/>
          <w:szCs w:val="28"/>
        </w:rPr>
        <w:t xml:space="preserve">koyduğu ölçülerde iman etmek zorundadır. Yoksa, Allah katında iman kabul edilmez. </w:t>
      </w:r>
      <w:r w:rsidR="00DE1485">
        <w:rPr>
          <w:rFonts w:asciiTheme="majorBidi" w:hAnsiTheme="majorBidi" w:cstheme="majorBidi"/>
          <w:color w:val="222222"/>
          <w:sz w:val="28"/>
          <w:szCs w:val="28"/>
        </w:rPr>
        <w:t>Allah katında imanın sahih kabul edilebilmesi için şu şartlar gerekir:</w:t>
      </w:r>
    </w:p>
    <w:p w:rsidR="00B23BBE" w:rsidRPr="00DC7E97" w:rsidRDefault="00D02D39" w:rsidP="00DC7E97">
      <w:pPr>
        <w:pStyle w:val="m8208037095455928803p1"/>
        <w:shd w:val="clear" w:color="auto" w:fill="FFFFFF"/>
        <w:spacing w:line="276" w:lineRule="auto"/>
        <w:ind w:firstLine="851"/>
        <w:jc w:val="both"/>
        <w:rPr>
          <w:rFonts w:asciiTheme="majorBidi" w:hAnsiTheme="majorBidi" w:cstheme="majorBidi"/>
          <w:color w:val="222222"/>
          <w:sz w:val="28"/>
          <w:szCs w:val="28"/>
        </w:rPr>
      </w:pPr>
      <w:r w:rsidRPr="005339A4">
        <w:rPr>
          <w:rStyle w:val="m8208037095455928803s2"/>
          <w:rFonts w:asciiTheme="majorBidi" w:hAnsiTheme="majorBidi" w:cstheme="majorBidi"/>
          <w:b/>
          <w:bCs/>
          <w:color w:val="222222"/>
          <w:sz w:val="28"/>
          <w:szCs w:val="28"/>
        </w:rPr>
        <w:t>1)</w:t>
      </w:r>
      <w:r w:rsidRPr="00DC7E97">
        <w:rPr>
          <w:rStyle w:val="m8208037095455928803s2"/>
          <w:rFonts w:asciiTheme="majorBidi" w:hAnsiTheme="majorBidi" w:cstheme="majorBidi"/>
          <w:color w:val="222222"/>
          <w:sz w:val="28"/>
          <w:szCs w:val="28"/>
        </w:rPr>
        <w:t xml:space="preserve"> “</w:t>
      </w:r>
      <w:r w:rsidRPr="00DC7E97">
        <w:rPr>
          <w:rStyle w:val="m8208037095455928803s2"/>
          <w:rFonts w:asciiTheme="majorBidi" w:hAnsiTheme="majorBidi" w:cstheme="majorBidi"/>
          <w:b/>
          <w:bCs/>
          <w:i/>
          <w:iCs/>
          <w:color w:val="222222"/>
          <w:sz w:val="28"/>
          <w:szCs w:val="28"/>
        </w:rPr>
        <w:t>Zarûrât-</w:t>
      </w:r>
      <w:r w:rsidR="00140487">
        <w:rPr>
          <w:rStyle w:val="m8208037095455928803s2"/>
          <w:rFonts w:asciiTheme="majorBidi" w:hAnsiTheme="majorBidi" w:cstheme="majorBidi"/>
          <w:b/>
          <w:bCs/>
          <w:i/>
          <w:iCs/>
          <w:color w:val="222222"/>
          <w:sz w:val="28"/>
          <w:szCs w:val="28"/>
        </w:rPr>
        <w:t>ı</w:t>
      </w:r>
      <w:r w:rsidRPr="00DC7E97">
        <w:rPr>
          <w:rStyle w:val="m8208037095455928803s2"/>
          <w:rFonts w:asciiTheme="majorBidi" w:hAnsiTheme="majorBidi" w:cstheme="majorBidi"/>
          <w:b/>
          <w:bCs/>
          <w:i/>
          <w:iCs/>
          <w:color w:val="222222"/>
          <w:sz w:val="28"/>
          <w:szCs w:val="28"/>
        </w:rPr>
        <w:t xml:space="preserve"> </w:t>
      </w:r>
      <w:r w:rsidR="00140487">
        <w:rPr>
          <w:rStyle w:val="m8208037095455928803s2"/>
          <w:rFonts w:asciiTheme="majorBidi" w:hAnsiTheme="majorBidi" w:cstheme="majorBidi"/>
          <w:b/>
          <w:bCs/>
          <w:i/>
          <w:iCs/>
          <w:color w:val="222222"/>
          <w:sz w:val="28"/>
          <w:szCs w:val="28"/>
        </w:rPr>
        <w:t>d</w:t>
      </w:r>
      <w:r w:rsidRPr="00DC7E97">
        <w:rPr>
          <w:rStyle w:val="m8208037095455928803s2"/>
          <w:rFonts w:asciiTheme="majorBidi" w:hAnsiTheme="majorBidi" w:cstheme="majorBidi"/>
          <w:b/>
          <w:bCs/>
          <w:i/>
          <w:iCs/>
          <w:color w:val="222222"/>
          <w:sz w:val="28"/>
          <w:szCs w:val="28"/>
        </w:rPr>
        <w:t>iniyye</w:t>
      </w:r>
      <w:r w:rsidRPr="00DC7E97">
        <w:rPr>
          <w:rStyle w:val="m8208037095455928803s2"/>
          <w:rFonts w:asciiTheme="majorBidi" w:hAnsiTheme="majorBidi" w:cstheme="majorBidi"/>
          <w:color w:val="222222"/>
          <w:sz w:val="28"/>
          <w:szCs w:val="28"/>
        </w:rPr>
        <w:t xml:space="preserve">”ye inanmak, bunları </w:t>
      </w:r>
      <w:r w:rsidR="00F56C1D" w:rsidRPr="00DC7E97">
        <w:rPr>
          <w:rStyle w:val="m8208037095455928803s2"/>
          <w:rFonts w:asciiTheme="majorBidi" w:hAnsiTheme="majorBidi" w:cstheme="majorBidi"/>
          <w:color w:val="222222"/>
          <w:sz w:val="28"/>
          <w:szCs w:val="28"/>
        </w:rPr>
        <w:t>inkâr</w:t>
      </w:r>
      <w:r w:rsidR="00DC0B5E">
        <w:rPr>
          <w:rStyle w:val="m8208037095455928803s2"/>
          <w:rFonts w:asciiTheme="majorBidi" w:hAnsiTheme="majorBidi" w:cstheme="majorBidi"/>
          <w:color w:val="222222"/>
          <w:sz w:val="28"/>
          <w:szCs w:val="28"/>
        </w:rPr>
        <w:t xml:space="preserve"> anlamına gelebilecek </w:t>
      </w:r>
      <w:r w:rsidRPr="00DC7E97">
        <w:rPr>
          <w:rStyle w:val="m8208037095455928803s2"/>
          <w:rFonts w:asciiTheme="majorBidi" w:hAnsiTheme="majorBidi" w:cstheme="majorBidi"/>
          <w:color w:val="222222"/>
          <w:sz w:val="28"/>
          <w:szCs w:val="28"/>
        </w:rPr>
        <w:t>söz</w:t>
      </w:r>
      <w:r w:rsidR="00DC0B5E">
        <w:rPr>
          <w:rStyle w:val="m8208037095455928803s2"/>
          <w:rFonts w:asciiTheme="majorBidi" w:hAnsiTheme="majorBidi" w:cstheme="majorBidi"/>
          <w:color w:val="222222"/>
          <w:sz w:val="28"/>
          <w:szCs w:val="28"/>
        </w:rPr>
        <w:t xml:space="preserve">, </w:t>
      </w:r>
      <w:r w:rsidRPr="00DC7E97">
        <w:rPr>
          <w:rStyle w:val="m8208037095455928803s2"/>
          <w:rFonts w:asciiTheme="majorBidi" w:hAnsiTheme="majorBidi" w:cstheme="majorBidi"/>
          <w:color w:val="222222"/>
          <w:sz w:val="28"/>
          <w:szCs w:val="28"/>
        </w:rPr>
        <w:t>fiil</w:t>
      </w:r>
      <w:r w:rsidR="00DC0B5E">
        <w:rPr>
          <w:rStyle w:val="m8208037095455928803s2"/>
          <w:rFonts w:asciiTheme="majorBidi" w:hAnsiTheme="majorBidi" w:cstheme="majorBidi"/>
          <w:color w:val="222222"/>
          <w:sz w:val="28"/>
          <w:szCs w:val="28"/>
        </w:rPr>
        <w:t xml:space="preserve"> ve davranışlardan</w:t>
      </w:r>
      <w:r w:rsidRPr="00DC7E97">
        <w:rPr>
          <w:rStyle w:val="m8208037095455928803s2"/>
          <w:rFonts w:asciiTheme="majorBidi" w:hAnsiTheme="majorBidi" w:cstheme="majorBidi"/>
          <w:color w:val="222222"/>
          <w:sz w:val="28"/>
          <w:szCs w:val="28"/>
        </w:rPr>
        <w:t xml:space="preserve"> uzak olmak</w:t>
      </w:r>
      <w:r w:rsidR="00551430">
        <w:rPr>
          <w:rStyle w:val="m8208037095455928803s2"/>
          <w:rFonts w:asciiTheme="majorBidi" w:hAnsiTheme="majorBidi" w:cstheme="majorBidi"/>
          <w:color w:val="222222"/>
          <w:sz w:val="28"/>
          <w:szCs w:val="28"/>
        </w:rPr>
        <w:t>,</w:t>
      </w:r>
    </w:p>
    <w:p w:rsidR="00B23BBE" w:rsidRPr="00DC7E97" w:rsidRDefault="00D02D39" w:rsidP="00DC7E97">
      <w:pPr>
        <w:pStyle w:val="m8208037095455928803p1"/>
        <w:shd w:val="clear" w:color="auto" w:fill="FFFFFF"/>
        <w:spacing w:line="276" w:lineRule="auto"/>
        <w:ind w:firstLine="851"/>
        <w:jc w:val="both"/>
        <w:rPr>
          <w:rFonts w:asciiTheme="majorBidi" w:hAnsiTheme="majorBidi" w:cstheme="majorBidi"/>
          <w:color w:val="222222"/>
          <w:sz w:val="28"/>
          <w:szCs w:val="28"/>
        </w:rPr>
      </w:pPr>
      <w:r w:rsidRPr="005339A4">
        <w:rPr>
          <w:rStyle w:val="m8208037095455928803s2"/>
          <w:rFonts w:asciiTheme="majorBidi" w:hAnsiTheme="majorBidi" w:cstheme="majorBidi"/>
          <w:b/>
          <w:bCs/>
          <w:color w:val="222222"/>
          <w:sz w:val="28"/>
          <w:szCs w:val="28"/>
        </w:rPr>
        <w:t>2)</w:t>
      </w:r>
      <w:r w:rsidR="009A684A">
        <w:rPr>
          <w:rStyle w:val="m8208037095455928803s2"/>
          <w:rFonts w:asciiTheme="majorBidi" w:hAnsiTheme="majorBidi" w:cstheme="majorBidi"/>
          <w:color w:val="222222"/>
          <w:sz w:val="28"/>
          <w:szCs w:val="28"/>
        </w:rPr>
        <w:t xml:space="preserve"> </w:t>
      </w:r>
      <w:r w:rsidRPr="00DC7E97">
        <w:rPr>
          <w:rStyle w:val="m8208037095455928803s2"/>
          <w:rFonts w:asciiTheme="majorBidi" w:hAnsiTheme="majorBidi" w:cstheme="majorBidi"/>
          <w:color w:val="222222"/>
          <w:sz w:val="28"/>
          <w:szCs w:val="28"/>
        </w:rPr>
        <w:t>Dini hükümlerin her birinin güzel ve hikmetli olduğuna, yerli yerinde konulduğuna inanmak,</w:t>
      </w:r>
      <w:r w:rsidR="009F423F">
        <w:rPr>
          <w:rStyle w:val="m8208037095455928803s2"/>
          <w:rFonts w:asciiTheme="majorBidi" w:hAnsiTheme="majorBidi" w:cstheme="majorBidi"/>
          <w:color w:val="222222"/>
          <w:sz w:val="28"/>
          <w:szCs w:val="28"/>
        </w:rPr>
        <w:t xml:space="preserve"> bunlar</w:t>
      </w:r>
      <w:r w:rsidR="00777EBA">
        <w:rPr>
          <w:rStyle w:val="m8208037095455928803s2"/>
          <w:rFonts w:asciiTheme="majorBidi" w:hAnsiTheme="majorBidi" w:cstheme="majorBidi"/>
          <w:color w:val="222222"/>
          <w:sz w:val="28"/>
          <w:szCs w:val="28"/>
        </w:rPr>
        <w:t xml:space="preserve">a riayet konusunda </w:t>
      </w:r>
      <w:r w:rsidR="009F423F">
        <w:rPr>
          <w:rStyle w:val="m8208037095455928803s2"/>
          <w:rFonts w:asciiTheme="majorBidi" w:hAnsiTheme="majorBidi" w:cstheme="majorBidi"/>
          <w:color w:val="222222"/>
          <w:sz w:val="28"/>
          <w:szCs w:val="28"/>
        </w:rPr>
        <w:t>inat</w:t>
      </w:r>
      <w:r w:rsidR="00F56C1D">
        <w:rPr>
          <w:rStyle w:val="m8208037095455928803s2"/>
          <w:rFonts w:asciiTheme="majorBidi" w:hAnsiTheme="majorBidi" w:cstheme="majorBidi"/>
          <w:color w:val="222222"/>
          <w:sz w:val="28"/>
          <w:szCs w:val="28"/>
        </w:rPr>
        <w:t>,</w:t>
      </w:r>
      <w:r w:rsidR="009F423F">
        <w:rPr>
          <w:rStyle w:val="m8208037095455928803s2"/>
          <w:rFonts w:asciiTheme="majorBidi" w:hAnsiTheme="majorBidi" w:cstheme="majorBidi"/>
          <w:color w:val="222222"/>
          <w:sz w:val="28"/>
          <w:szCs w:val="28"/>
        </w:rPr>
        <w:t xml:space="preserve"> gurur ve kibir göstermemek</w:t>
      </w:r>
      <w:r w:rsidR="00551430">
        <w:rPr>
          <w:rStyle w:val="m8208037095455928803s2"/>
          <w:rFonts w:asciiTheme="majorBidi" w:hAnsiTheme="majorBidi" w:cstheme="majorBidi"/>
          <w:color w:val="222222"/>
          <w:sz w:val="28"/>
          <w:szCs w:val="28"/>
        </w:rPr>
        <w:t xml:space="preserve">, </w:t>
      </w:r>
      <w:r w:rsidR="00DC0B5E">
        <w:rPr>
          <w:rStyle w:val="m8208037095455928803s2"/>
          <w:rFonts w:asciiTheme="majorBidi" w:hAnsiTheme="majorBidi" w:cstheme="majorBidi"/>
          <w:color w:val="222222"/>
          <w:sz w:val="28"/>
          <w:szCs w:val="28"/>
        </w:rPr>
        <w:t>bunlara</w:t>
      </w:r>
      <w:r w:rsidR="00551430">
        <w:rPr>
          <w:rStyle w:val="m8208037095455928803s2"/>
          <w:rFonts w:asciiTheme="majorBidi" w:hAnsiTheme="majorBidi" w:cstheme="majorBidi"/>
          <w:color w:val="222222"/>
          <w:sz w:val="28"/>
          <w:szCs w:val="28"/>
        </w:rPr>
        <w:t xml:space="preserve"> alamet olabilecek fiil ve davranışta bulunamamak, </w:t>
      </w:r>
    </w:p>
    <w:p w:rsidR="00B23BBE" w:rsidRPr="00DC7E97" w:rsidRDefault="00D02D39" w:rsidP="00DC7E97">
      <w:pPr>
        <w:pStyle w:val="m8208037095455928803p1"/>
        <w:shd w:val="clear" w:color="auto" w:fill="FFFFFF"/>
        <w:spacing w:line="276" w:lineRule="auto"/>
        <w:ind w:firstLine="851"/>
        <w:jc w:val="both"/>
        <w:rPr>
          <w:rFonts w:asciiTheme="majorBidi" w:hAnsiTheme="majorBidi" w:cstheme="majorBidi"/>
          <w:color w:val="222222"/>
          <w:sz w:val="28"/>
          <w:szCs w:val="28"/>
        </w:rPr>
      </w:pPr>
      <w:r w:rsidRPr="005339A4">
        <w:rPr>
          <w:rStyle w:val="m8208037095455928803s2"/>
          <w:rFonts w:asciiTheme="majorBidi" w:hAnsiTheme="majorBidi" w:cstheme="majorBidi"/>
          <w:b/>
          <w:bCs/>
          <w:color w:val="222222"/>
          <w:sz w:val="28"/>
          <w:szCs w:val="28"/>
        </w:rPr>
        <w:t>3)</w:t>
      </w:r>
      <w:r w:rsidR="009A684A">
        <w:rPr>
          <w:rStyle w:val="m8208037095455928803s2"/>
          <w:rFonts w:asciiTheme="majorBidi" w:hAnsiTheme="majorBidi" w:cstheme="majorBidi"/>
          <w:color w:val="222222"/>
          <w:sz w:val="28"/>
          <w:szCs w:val="28"/>
        </w:rPr>
        <w:t xml:space="preserve"> “</w:t>
      </w:r>
      <w:r w:rsidRPr="00F06FBF">
        <w:rPr>
          <w:rStyle w:val="m8208037095455928803s2"/>
          <w:rFonts w:asciiTheme="majorBidi" w:hAnsiTheme="majorBidi" w:cstheme="majorBidi"/>
          <w:i/>
          <w:iCs/>
          <w:color w:val="222222"/>
          <w:sz w:val="28"/>
          <w:szCs w:val="28"/>
        </w:rPr>
        <w:t>Sekar</w:t>
      </w:r>
      <w:r w:rsidR="00F56C1D" w:rsidRPr="00F06FBF">
        <w:rPr>
          <w:rStyle w:val="m8208037095455928803s2"/>
          <w:rFonts w:asciiTheme="majorBidi" w:hAnsiTheme="majorBidi" w:cstheme="majorBidi"/>
          <w:i/>
          <w:iCs/>
          <w:color w:val="222222"/>
          <w:sz w:val="28"/>
          <w:szCs w:val="28"/>
        </w:rPr>
        <w:t>â</w:t>
      </w:r>
      <w:r w:rsidRPr="00F06FBF">
        <w:rPr>
          <w:rStyle w:val="m8208037095455928803s2"/>
          <w:rFonts w:asciiTheme="majorBidi" w:hAnsiTheme="majorBidi" w:cstheme="majorBidi"/>
          <w:i/>
          <w:iCs/>
          <w:color w:val="222222"/>
          <w:sz w:val="28"/>
          <w:szCs w:val="28"/>
        </w:rPr>
        <w:t>t-ı mevt</w:t>
      </w:r>
      <w:r w:rsidRPr="00DC7E97">
        <w:rPr>
          <w:rStyle w:val="m8208037095455928803s2"/>
          <w:rFonts w:asciiTheme="majorBidi" w:hAnsiTheme="majorBidi" w:cstheme="majorBidi"/>
          <w:color w:val="222222"/>
          <w:sz w:val="28"/>
          <w:szCs w:val="28"/>
        </w:rPr>
        <w:t>” (ölüm döşeği) gibi ümitsiz bir hale düşmeden önce, serbest iradeyle iman etmiş olmak.</w:t>
      </w:r>
      <w:r w:rsidR="00B23BBE" w:rsidRPr="00DC7E97">
        <w:rPr>
          <w:rStyle w:val="m8208037095455928803apple-converted-space"/>
          <w:rFonts w:asciiTheme="majorBidi" w:hAnsiTheme="majorBidi" w:cstheme="majorBidi"/>
          <w:color w:val="222222"/>
          <w:sz w:val="28"/>
          <w:szCs w:val="28"/>
        </w:rPr>
        <w:t> </w:t>
      </w:r>
      <w:r w:rsidR="009F423F" w:rsidRPr="009F423F">
        <w:rPr>
          <w:rStyle w:val="m8208037095455928803apple-converted-space"/>
          <w:rFonts w:asciiTheme="majorBidi" w:hAnsiTheme="majorBidi" w:cstheme="majorBidi"/>
          <w:color w:val="222222"/>
        </w:rPr>
        <w:t>(Bkz. Mümin, 40/85</w:t>
      </w:r>
      <w:r w:rsidR="00E818BE">
        <w:rPr>
          <w:rStyle w:val="m8208037095455928803apple-converted-space"/>
          <w:rFonts w:asciiTheme="majorBidi" w:hAnsiTheme="majorBidi" w:cstheme="majorBidi"/>
          <w:color w:val="222222"/>
        </w:rPr>
        <w:t>)</w:t>
      </w:r>
      <w:r w:rsidR="00551430">
        <w:rPr>
          <w:rStyle w:val="m8208037095455928803apple-converted-space"/>
          <w:rFonts w:asciiTheme="majorBidi" w:hAnsiTheme="majorBidi" w:cstheme="majorBidi"/>
          <w:color w:val="222222"/>
        </w:rPr>
        <w:t xml:space="preserve">. </w:t>
      </w:r>
      <w:r w:rsidR="00E818BE">
        <w:rPr>
          <w:rStyle w:val="m8208037095455928803apple-converted-space"/>
          <w:rFonts w:asciiTheme="majorBidi" w:hAnsiTheme="majorBidi" w:cstheme="majorBidi"/>
          <w:color w:val="222222"/>
        </w:rPr>
        <w:t xml:space="preserve">Yeis halinde imanın ve tövbenin kabul edilmemesi konusunda Maturidi kaynaklarda da </w:t>
      </w:r>
      <w:r w:rsidR="00551430">
        <w:rPr>
          <w:rStyle w:val="m8208037095455928803apple-converted-space"/>
          <w:rFonts w:asciiTheme="majorBidi" w:hAnsiTheme="majorBidi" w:cstheme="majorBidi"/>
          <w:color w:val="222222"/>
        </w:rPr>
        <w:t>Eşarileri</w:t>
      </w:r>
      <w:r w:rsidR="00E818BE">
        <w:rPr>
          <w:rStyle w:val="m8208037095455928803apple-converted-space"/>
          <w:rFonts w:asciiTheme="majorBidi" w:hAnsiTheme="majorBidi" w:cstheme="majorBidi"/>
          <w:color w:val="222222"/>
        </w:rPr>
        <w:t>n bu görüşü tercih edilmiştir</w:t>
      </w:r>
      <w:r w:rsidR="009F423F" w:rsidRPr="009F423F">
        <w:rPr>
          <w:rStyle w:val="m8208037095455928803apple-converted-space"/>
          <w:rFonts w:asciiTheme="majorBidi" w:hAnsiTheme="majorBidi" w:cstheme="majorBidi"/>
          <w:color w:val="222222"/>
        </w:rPr>
        <w:t>).</w:t>
      </w:r>
      <w:r w:rsidR="00551430">
        <w:rPr>
          <w:rStyle w:val="m8208037095455928803apple-converted-space"/>
          <w:rFonts w:asciiTheme="majorBidi" w:hAnsiTheme="majorBidi" w:cstheme="majorBidi"/>
          <w:color w:val="222222"/>
        </w:rPr>
        <w:t xml:space="preserve"> </w:t>
      </w:r>
    </w:p>
    <w:p w:rsidR="00B23BBE" w:rsidRPr="00DC7E97" w:rsidRDefault="00D02D39" w:rsidP="00DC7E97">
      <w:pPr>
        <w:pStyle w:val="m8208037095455928803p1"/>
        <w:shd w:val="clear" w:color="auto" w:fill="FFFFFF"/>
        <w:spacing w:line="276" w:lineRule="auto"/>
        <w:ind w:firstLine="851"/>
        <w:jc w:val="both"/>
        <w:rPr>
          <w:rFonts w:asciiTheme="majorBidi" w:hAnsiTheme="majorBidi" w:cstheme="majorBidi"/>
          <w:b/>
          <w:bCs/>
          <w:color w:val="222222"/>
          <w:sz w:val="28"/>
          <w:szCs w:val="28"/>
        </w:rPr>
      </w:pPr>
      <w:r w:rsidRPr="00DC7E97">
        <w:rPr>
          <w:rStyle w:val="m8208037095455928803s1"/>
          <w:rFonts w:asciiTheme="majorBidi" w:hAnsiTheme="majorBidi" w:cstheme="majorBidi"/>
          <w:b/>
          <w:bCs/>
          <w:color w:val="222222"/>
          <w:sz w:val="28"/>
          <w:szCs w:val="28"/>
        </w:rPr>
        <w:t xml:space="preserve"> “</w:t>
      </w:r>
      <w:r w:rsidRPr="005339A4">
        <w:rPr>
          <w:rStyle w:val="m8208037095455928803s1"/>
          <w:rFonts w:asciiTheme="majorBidi" w:hAnsiTheme="majorBidi" w:cstheme="majorBidi"/>
          <w:b/>
          <w:bCs/>
          <w:i/>
          <w:iCs/>
          <w:color w:val="222222"/>
          <w:sz w:val="28"/>
          <w:szCs w:val="28"/>
        </w:rPr>
        <w:t>ZARÛRÂ</w:t>
      </w:r>
      <w:r w:rsidR="00B23BBE" w:rsidRPr="005339A4">
        <w:rPr>
          <w:rStyle w:val="m8208037095455928803s1"/>
          <w:rFonts w:asciiTheme="majorBidi" w:hAnsiTheme="majorBidi" w:cstheme="majorBidi"/>
          <w:b/>
          <w:bCs/>
          <w:i/>
          <w:iCs/>
          <w:color w:val="222222"/>
          <w:sz w:val="28"/>
          <w:szCs w:val="28"/>
        </w:rPr>
        <w:t>T</w:t>
      </w:r>
      <w:r w:rsidRPr="005339A4">
        <w:rPr>
          <w:rStyle w:val="m8208037095455928803s1"/>
          <w:rFonts w:asciiTheme="majorBidi" w:hAnsiTheme="majorBidi" w:cstheme="majorBidi"/>
          <w:b/>
          <w:bCs/>
          <w:i/>
          <w:iCs/>
          <w:color w:val="222222"/>
          <w:sz w:val="28"/>
          <w:szCs w:val="28"/>
        </w:rPr>
        <w:t>-</w:t>
      </w:r>
      <w:r w:rsidR="00B23BBE" w:rsidRPr="005339A4">
        <w:rPr>
          <w:rStyle w:val="m8208037095455928803s1"/>
          <w:rFonts w:asciiTheme="majorBidi" w:hAnsiTheme="majorBidi" w:cstheme="majorBidi"/>
          <w:b/>
          <w:bCs/>
          <w:i/>
          <w:iCs/>
          <w:color w:val="222222"/>
          <w:sz w:val="28"/>
          <w:szCs w:val="28"/>
        </w:rPr>
        <w:t>I D</w:t>
      </w:r>
      <w:r w:rsidR="005339A4">
        <w:rPr>
          <w:rStyle w:val="m8208037095455928803s1"/>
          <w:rFonts w:asciiTheme="majorBidi" w:hAnsiTheme="majorBidi" w:cstheme="majorBidi"/>
          <w:b/>
          <w:bCs/>
          <w:i/>
          <w:iCs/>
          <w:color w:val="222222"/>
          <w:sz w:val="28"/>
          <w:szCs w:val="28"/>
        </w:rPr>
        <w:t>Î</w:t>
      </w:r>
      <w:r w:rsidR="00B23BBE" w:rsidRPr="005339A4">
        <w:rPr>
          <w:rStyle w:val="m8208037095455928803s1"/>
          <w:rFonts w:asciiTheme="majorBidi" w:hAnsiTheme="majorBidi" w:cstheme="majorBidi"/>
          <w:b/>
          <w:bCs/>
          <w:i/>
          <w:iCs/>
          <w:color w:val="222222"/>
          <w:sz w:val="28"/>
          <w:szCs w:val="28"/>
        </w:rPr>
        <w:t>NİYYE</w:t>
      </w:r>
      <w:r w:rsidRPr="00DC7E97">
        <w:rPr>
          <w:rStyle w:val="m8208037095455928803s1"/>
          <w:rFonts w:asciiTheme="majorBidi" w:hAnsiTheme="majorBidi" w:cstheme="majorBidi"/>
          <w:b/>
          <w:bCs/>
          <w:color w:val="222222"/>
          <w:sz w:val="28"/>
          <w:szCs w:val="28"/>
        </w:rPr>
        <w:t>”</w:t>
      </w:r>
      <w:r w:rsidR="00B23BBE" w:rsidRPr="00DC7E97">
        <w:rPr>
          <w:rStyle w:val="m8208037095455928803s1"/>
          <w:rFonts w:asciiTheme="majorBidi" w:hAnsiTheme="majorBidi" w:cstheme="majorBidi"/>
          <w:b/>
          <w:bCs/>
          <w:color w:val="222222"/>
          <w:sz w:val="28"/>
          <w:szCs w:val="28"/>
        </w:rPr>
        <w:t xml:space="preserve"> NEDİR?</w:t>
      </w:r>
      <w:r w:rsidR="00B23BBE" w:rsidRPr="00DC7E97">
        <w:rPr>
          <w:rStyle w:val="m8208037095455928803apple-converted-space"/>
          <w:rFonts w:asciiTheme="majorBidi" w:hAnsiTheme="majorBidi" w:cstheme="majorBidi"/>
          <w:b/>
          <w:bCs/>
          <w:color w:val="222222"/>
          <w:sz w:val="28"/>
          <w:szCs w:val="28"/>
        </w:rPr>
        <w:t> </w:t>
      </w:r>
    </w:p>
    <w:p w:rsidR="007413A7" w:rsidRDefault="00D02D39" w:rsidP="007413A7">
      <w:pPr>
        <w:pStyle w:val="m8208037095455928803p1"/>
        <w:shd w:val="clear" w:color="auto" w:fill="FFFFFF"/>
        <w:spacing w:line="276" w:lineRule="auto"/>
        <w:ind w:firstLine="851"/>
        <w:jc w:val="both"/>
        <w:rPr>
          <w:rStyle w:val="m8208037095455928803s2"/>
          <w:rFonts w:asciiTheme="majorBidi" w:hAnsiTheme="majorBidi" w:cstheme="majorBidi"/>
          <w:color w:val="222222"/>
          <w:sz w:val="28"/>
          <w:szCs w:val="28"/>
        </w:rPr>
      </w:pPr>
      <w:r w:rsidRPr="00DC7E97">
        <w:rPr>
          <w:rStyle w:val="m8208037095455928803s2"/>
          <w:rFonts w:asciiTheme="majorBidi" w:hAnsiTheme="majorBidi" w:cstheme="majorBidi"/>
          <w:color w:val="222222"/>
          <w:sz w:val="28"/>
          <w:szCs w:val="28"/>
        </w:rPr>
        <w:t>“</w:t>
      </w:r>
      <w:r w:rsidR="00B23BBE" w:rsidRPr="00140487">
        <w:rPr>
          <w:rStyle w:val="m8208037095455928803s2"/>
          <w:rFonts w:asciiTheme="majorBidi" w:hAnsiTheme="majorBidi" w:cstheme="majorBidi"/>
          <w:i/>
          <w:iCs/>
          <w:color w:val="222222"/>
          <w:sz w:val="28"/>
          <w:szCs w:val="28"/>
        </w:rPr>
        <w:t xml:space="preserve">Zarûrât-ı </w:t>
      </w:r>
      <w:r w:rsidR="00140487" w:rsidRPr="00140487">
        <w:rPr>
          <w:rStyle w:val="m8208037095455928803s2"/>
          <w:rFonts w:asciiTheme="majorBidi" w:hAnsiTheme="majorBidi" w:cstheme="majorBidi"/>
          <w:i/>
          <w:iCs/>
          <w:color w:val="222222"/>
          <w:sz w:val="28"/>
          <w:szCs w:val="28"/>
        </w:rPr>
        <w:t>d</w:t>
      </w:r>
      <w:r w:rsidR="00B23BBE" w:rsidRPr="00140487">
        <w:rPr>
          <w:rStyle w:val="m8208037095455928803s2"/>
          <w:rFonts w:asciiTheme="majorBidi" w:hAnsiTheme="majorBidi" w:cstheme="majorBidi"/>
          <w:i/>
          <w:iCs/>
          <w:color w:val="222222"/>
          <w:sz w:val="28"/>
          <w:szCs w:val="28"/>
        </w:rPr>
        <w:t>îniyye",</w:t>
      </w:r>
      <w:r w:rsidR="00B23BBE" w:rsidRPr="00DC7E97">
        <w:rPr>
          <w:rStyle w:val="m8208037095455928803s2"/>
          <w:rFonts w:asciiTheme="majorBidi" w:hAnsiTheme="majorBidi" w:cstheme="majorBidi"/>
          <w:color w:val="222222"/>
          <w:sz w:val="28"/>
          <w:szCs w:val="28"/>
        </w:rPr>
        <w:t xml:space="preserve"> </w:t>
      </w:r>
      <w:r w:rsidR="009F423F">
        <w:rPr>
          <w:rStyle w:val="m8208037095455928803s2"/>
          <w:rFonts w:asciiTheme="majorBidi" w:hAnsiTheme="majorBidi" w:cstheme="majorBidi"/>
          <w:color w:val="222222"/>
          <w:sz w:val="28"/>
          <w:szCs w:val="28"/>
        </w:rPr>
        <w:t xml:space="preserve">bir Müslüman tarafından bilinmesi ve </w:t>
      </w:r>
      <w:r w:rsidR="00B23BBE" w:rsidRPr="00DC7E97">
        <w:rPr>
          <w:rStyle w:val="m8208037095455928803s2"/>
          <w:rFonts w:asciiTheme="majorBidi" w:hAnsiTheme="majorBidi" w:cstheme="majorBidi"/>
          <w:color w:val="222222"/>
          <w:sz w:val="28"/>
          <w:szCs w:val="28"/>
        </w:rPr>
        <w:t>inanılması zorunlu esaslar anlamına gelir. Bunları kabul ve tasdik etmek her mü'min için farzdır. Bunlardan herhangi birinden şüphe etmek,</w:t>
      </w:r>
      <w:r w:rsidR="00886868">
        <w:rPr>
          <w:rStyle w:val="m8208037095455928803s2"/>
          <w:rFonts w:asciiTheme="majorBidi" w:hAnsiTheme="majorBidi" w:cstheme="majorBidi"/>
          <w:color w:val="222222"/>
          <w:sz w:val="28"/>
          <w:szCs w:val="28"/>
        </w:rPr>
        <w:t xml:space="preserve"> onları</w:t>
      </w:r>
      <w:r w:rsidR="00B23BBE" w:rsidRPr="00DC7E97">
        <w:rPr>
          <w:rStyle w:val="m8208037095455928803s2"/>
          <w:rFonts w:asciiTheme="majorBidi" w:hAnsiTheme="majorBidi" w:cstheme="majorBidi"/>
          <w:color w:val="222222"/>
          <w:sz w:val="28"/>
          <w:szCs w:val="28"/>
        </w:rPr>
        <w:t xml:space="preserve"> hafife almak veya alaya almak, Allah korusun, mü'mini imandan uzaklaştırır</w:t>
      </w:r>
      <w:r w:rsidR="007413A7">
        <w:rPr>
          <w:rStyle w:val="m8208037095455928803s2"/>
          <w:rFonts w:asciiTheme="majorBidi" w:hAnsiTheme="majorBidi" w:cstheme="majorBidi"/>
          <w:color w:val="222222"/>
          <w:sz w:val="28"/>
          <w:szCs w:val="28"/>
        </w:rPr>
        <w:t xml:space="preserve">. </w:t>
      </w:r>
    </w:p>
    <w:p w:rsidR="00D04676" w:rsidRDefault="00DE1485" w:rsidP="00D04676">
      <w:pPr>
        <w:pStyle w:val="m8208037095455928803p1"/>
        <w:shd w:val="clear" w:color="auto" w:fill="FFFFFF"/>
        <w:spacing w:line="276" w:lineRule="auto"/>
        <w:ind w:firstLine="851"/>
        <w:jc w:val="both"/>
        <w:rPr>
          <w:rStyle w:val="m8208037095455928803s2"/>
          <w:rFonts w:asciiTheme="majorBidi" w:hAnsiTheme="majorBidi" w:cstheme="majorBidi"/>
          <w:color w:val="222222"/>
          <w:sz w:val="28"/>
          <w:szCs w:val="28"/>
        </w:rPr>
      </w:pPr>
      <w:r>
        <w:rPr>
          <w:rStyle w:val="m8208037095455928803s2"/>
          <w:rFonts w:asciiTheme="majorBidi" w:hAnsiTheme="majorBidi" w:cstheme="majorBidi"/>
          <w:color w:val="222222"/>
          <w:sz w:val="28"/>
          <w:szCs w:val="28"/>
        </w:rPr>
        <w:t>“</w:t>
      </w:r>
      <w:r w:rsidR="00B23BBE" w:rsidRPr="00140487">
        <w:rPr>
          <w:rStyle w:val="m8208037095455928803s2"/>
          <w:rFonts w:asciiTheme="majorBidi" w:hAnsiTheme="majorBidi" w:cstheme="majorBidi"/>
          <w:b/>
          <w:bCs/>
          <w:i/>
          <w:iCs/>
          <w:color w:val="222222"/>
          <w:sz w:val="28"/>
          <w:szCs w:val="28"/>
        </w:rPr>
        <w:t xml:space="preserve">Zarûrât-ı </w:t>
      </w:r>
      <w:r w:rsidR="00140487" w:rsidRPr="00140487">
        <w:rPr>
          <w:rStyle w:val="m8208037095455928803s2"/>
          <w:rFonts w:asciiTheme="majorBidi" w:hAnsiTheme="majorBidi" w:cstheme="majorBidi"/>
          <w:b/>
          <w:bCs/>
          <w:i/>
          <w:iCs/>
          <w:color w:val="222222"/>
          <w:sz w:val="28"/>
          <w:szCs w:val="28"/>
        </w:rPr>
        <w:t>d</w:t>
      </w:r>
      <w:r w:rsidR="00B23BBE" w:rsidRPr="00140487">
        <w:rPr>
          <w:rStyle w:val="m8208037095455928803s2"/>
          <w:rFonts w:asciiTheme="majorBidi" w:hAnsiTheme="majorBidi" w:cstheme="majorBidi"/>
          <w:b/>
          <w:bCs/>
          <w:i/>
          <w:iCs/>
          <w:color w:val="222222"/>
          <w:sz w:val="28"/>
          <w:szCs w:val="28"/>
        </w:rPr>
        <w:t>iniyye</w:t>
      </w:r>
      <w:r>
        <w:rPr>
          <w:rStyle w:val="m8208037095455928803s2"/>
          <w:rFonts w:asciiTheme="majorBidi" w:hAnsiTheme="majorBidi" w:cstheme="majorBidi"/>
          <w:color w:val="222222"/>
          <w:sz w:val="28"/>
          <w:szCs w:val="28"/>
        </w:rPr>
        <w:t>”</w:t>
      </w:r>
      <w:r w:rsidR="00B23BBE" w:rsidRPr="00DC7E97">
        <w:rPr>
          <w:rStyle w:val="m8208037095455928803s2"/>
          <w:rFonts w:asciiTheme="majorBidi" w:hAnsiTheme="majorBidi" w:cstheme="majorBidi"/>
          <w:color w:val="222222"/>
          <w:sz w:val="28"/>
          <w:szCs w:val="28"/>
        </w:rPr>
        <w:t xml:space="preserve">, Kur’an’da ve </w:t>
      </w:r>
      <w:r w:rsidR="004F694C">
        <w:rPr>
          <w:rStyle w:val="m8208037095455928803s2"/>
          <w:rFonts w:asciiTheme="majorBidi" w:hAnsiTheme="majorBidi" w:cstheme="majorBidi"/>
          <w:color w:val="222222"/>
          <w:sz w:val="28"/>
          <w:szCs w:val="28"/>
        </w:rPr>
        <w:t xml:space="preserve">mütevatir hadisle birlikte meşhur hadiste </w:t>
      </w:r>
      <w:r w:rsidR="00B23BBE" w:rsidRPr="00DC7E97">
        <w:rPr>
          <w:rStyle w:val="m8208037095455928803s2"/>
          <w:rFonts w:asciiTheme="majorBidi" w:hAnsiTheme="majorBidi" w:cstheme="majorBidi"/>
          <w:color w:val="222222"/>
          <w:sz w:val="28"/>
          <w:szCs w:val="28"/>
        </w:rPr>
        <w:t>bildirilen her</w:t>
      </w:r>
      <w:r w:rsidR="00C5492A">
        <w:rPr>
          <w:rStyle w:val="m8208037095455928803s2"/>
          <w:rFonts w:asciiTheme="majorBidi" w:hAnsiTheme="majorBidi" w:cstheme="majorBidi"/>
          <w:color w:val="222222"/>
          <w:sz w:val="28"/>
          <w:szCs w:val="28"/>
        </w:rPr>
        <w:t xml:space="preserve"> </w:t>
      </w:r>
      <w:r w:rsidR="00B23BBE" w:rsidRPr="00DC7E97">
        <w:rPr>
          <w:rStyle w:val="m8208037095455928803s2"/>
          <w:rFonts w:asciiTheme="majorBidi" w:hAnsiTheme="majorBidi" w:cstheme="majorBidi"/>
          <w:color w:val="222222"/>
          <w:sz w:val="28"/>
          <w:szCs w:val="28"/>
        </w:rPr>
        <w:t>şeydir</w:t>
      </w:r>
      <w:r w:rsidR="004F694C">
        <w:rPr>
          <w:rStyle w:val="m8208037095455928803s2"/>
          <w:rFonts w:asciiTheme="majorBidi" w:hAnsiTheme="majorBidi" w:cstheme="majorBidi"/>
          <w:color w:val="222222"/>
          <w:sz w:val="28"/>
          <w:szCs w:val="28"/>
        </w:rPr>
        <w:t xml:space="preserve"> (2)</w:t>
      </w:r>
      <w:r w:rsidR="00B23BBE" w:rsidRPr="00DC7E97">
        <w:rPr>
          <w:rStyle w:val="m8208037095455928803s2"/>
          <w:rFonts w:asciiTheme="majorBidi" w:hAnsiTheme="majorBidi" w:cstheme="majorBidi"/>
          <w:color w:val="222222"/>
          <w:sz w:val="28"/>
          <w:szCs w:val="28"/>
        </w:rPr>
        <w:t xml:space="preserve">. </w:t>
      </w:r>
      <w:r w:rsidR="001033DF">
        <w:rPr>
          <w:rStyle w:val="m8208037095455928803s2"/>
          <w:rFonts w:asciiTheme="majorBidi" w:hAnsiTheme="majorBidi" w:cstheme="majorBidi"/>
          <w:color w:val="222222"/>
          <w:sz w:val="28"/>
          <w:szCs w:val="28"/>
        </w:rPr>
        <w:t xml:space="preserve">Bu bağlamda Kur’an-ı Kerim’ki her bir ayet-i kerimeye ve Peygamber Efendimiz (s.a.v.)’den </w:t>
      </w:r>
      <w:r w:rsidR="007413A7">
        <w:rPr>
          <w:rStyle w:val="m8208037095455928803s2"/>
          <w:rFonts w:asciiTheme="majorBidi" w:hAnsiTheme="majorBidi" w:cstheme="majorBidi"/>
          <w:color w:val="222222"/>
          <w:sz w:val="28"/>
          <w:szCs w:val="28"/>
        </w:rPr>
        <w:t xml:space="preserve">sadır olduğu kesin olan </w:t>
      </w:r>
      <w:r w:rsidR="001033DF">
        <w:rPr>
          <w:rStyle w:val="m8208037095455928803s2"/>
          <w:rFonts w:asciiTheme="majorBidi" w:hAnsiTheme="majorBidi" w:cstheme="majorBidi"/>
          <w:color w:val="222222"/>
          <w:sz w:val="28"/>
          <w:szCs w:val="28"/>
        </w:rPr>
        <w:t xml:space="preserve">her bir hadise iman etmek, </w:t>
      </w:r>
      <w:r w:rsidR="007413A7">
        <w:rPr>
          <w:rStyle w:val="m8208037095455928803s2"/>
          <w:rFonts w:asciiTheme="majorBidi" w:hAnsiTheme="majorBidi" w:cstheme="majorBidi"/>
          <w:color w:val="222222"/>
          <w:sz w:val="28"/>
          <w:szCs w:val="28"/>
        </w:rPr>
        <w:t xml:space="preserve">inanılması zorunlu olan </w:t>
      </w:r>
      <w:r w:rsidR="004F694C">
        <w:rPr>
          <w:rStyle w:val="m8208037095455928803s2"/>
          <w:rFonts w:asciiTheme="majorBidi" w:hAnsiTheme="majorBidi" w:cstheme="majorBidi"/>
          <w:color w:val="222222"/>
          <w:sz w:val="28"/>
          <w:szCs w:val="28"/>
        </w:rPr>
        <w:t>“</w:t>
      </w:r>
      <w:r w:rsidR="001033DF" w:rsidRPr="004F694C">
        <w:rPr>
          <w:rStyle w:val="m8208037095455928803s2"/>
          <w:rFonts w:asciiTheme="majorBidi" w:hAnsiTheme="majorBidi" w:cstheme="majorBidi"/>
          <w:i/>
          <w:iCs/>
          <w:color w:val="222222"/>
          <w:sz w:val="28"/>
          <w:szCs w:val="28"/>
        </w:rPr>
        <w:t>zarurat</w:t>
      </w:r>
      <w:r w:rsidR="007413A7" w:rsidRPr="004F694C">
        <w:rPr>
          <w:rStyle w:val="m8208037095455928803s2"/>
          <w:rFonts w:asciiTheme="majorBidi" w:hAnsiTheme="majorBidi" w:cstheme="majorBidi"/>
          <w:i/>
          <w:iCs/>
          <w:color w:val="222222"/>
          <w:sz w:val="28"/>
          <w:szCs w:val="28"/>
        </w:rPr>
        <w:t>-</w:t>
      </w:r>
      <w:r w:rsidR="001033DF" w:rsidRPr="004F694C">
        <w:rPr>
          <w:rStyle w:val="m8208037095455928803s2"/>
          <w:rFonts w:asciiTheme="majorBidi" w:hAnsiTheme="majorBidi" w:cstheme="majorBidi"/>
          <w:i/>
          <w:iCs/>
          <w:color w:val="222222"/>
          <w:sz w:val="28"/>
          <w:szCs w:val="28"/>
        </w:rPr>
        <w:t>ı diniyye</w:t>
      </w:r>
      <w:r w:rsidR="004F694C">
        <w:rPr>
          <w:rStyle w:val="m8208037095455928803s2"/>
          <w:rFonts w:asciiTheme="majorBidi" w:hAnsiTheme="majorBidi" w:cstheme="majorBidi"/>
          <w:color w:val="222222"/>
          <w:sz w:val="28"/>
          <w:szCs w:val="28"/>
        </w:rPr>
        <w:t>”</w:t>
      </w:r>
      <w:r w:rsidR="007413A7">
        <w:rPr>
          <w:rStyle w:val="m8208037095455928803s2"/>
          <w:rFonts w:asciiTheme="majorBidi" w:hAnsiTheme="majorBidi" w:cstheme="majorBidi"/>
          <w:color w:val="222222"/>
          <w:sz w:val="28"/>
          <w:szCs w:val="28"/>
        </w:rPr>
        <w:t xml:space="preserve"> k</w:t>
      </w:r>
      <w:r w:rsidR="001033DF">
        <w:rPr>
          <w:rStyle w:val="m8208037095455928803s2"/>
          <w:rFonts w:asciiTheme="majorBidi" w:hAnsiTheme="majorBidi" w:cstheme="majorBidi"/>
          <w:color w:val="222222"/>
          <w:sz w:val="28"/>
          <w:szCs w:val="28"/>
        </w:rPr>
        <w:t>apsamındandır</w:t>
      </w:r>
      <w:r w:rsidR="004F694C">
        <w:rPr>
          <w:rStyle w:val="m8208037095455928803s2"/>
          <w:rFonts w:asciiTheme="majorBidi" w:hAnsiTheme="majorBidi" w:cstheme="majorBidi"/>
          <w:color w:val="222222"/>
          <w:sz w:val="28"/>
          <w:szCs w:val="28"/>
        </w:rPr>
        <w:t>.</w:t>
      </w:r>
      <w:r w:rsidR="001033DF">
        <w:rPr>
          <w:rStyle w:val="m8208037095455928803s2"/>
          <w:rFonts w:asciiTheme="majorBidi" w:hAnsiTheme="majorBidi" w:cstheme="majorBidi"/>
          <w:color w:val="222222"/>
          <w:sz w:val="28"/>
          <w:szCs w:val="28"/>
        </w:rPr>
        <w:t xml:space="preserve"> Bunun yanında, Kur’an-ı Kerim’de manaya delaleti açık olan her bir hükme o şekliyle inanmak imanın gereği olduğu gibi, Peygamberimiz (s.a.v.)’den sabit olduğu kesin </w:t>
      </w:r>
      <w:r w:rsidR="007413A7">
        <w:rPr>
          <w:rStyle w:val="m8208037095455928803s2"/>
          <w:rFonts w:asciiTheme="majorBidi" w:hAnsiTheme="majorBidi" w:cstheme="majorBidi"/>
          <w:color w:val="222222"/>
          <w:sz w:val="28"/>
          <w:szCs w:val="28"/>
        </w:rPr>
        <w:t xml:space="preserve">olan ve </w:t>
      </w:r>
      <w:r w:rsidR="001033DF">
        <w:rPr>
          <w:rStyle w:val="m8208037095455928803s2"/>
          <w:rFonts w:asciiTheme="majorBidi" w:hAnsiTheme="majorBidi" w:cstheme="majorBidi"/>
          <w:color w:val="222222"/>
          <w:sz w:val="28"/>
          <w:szCs w:val="28"/>
        </w:rPr>
        <w:t xml:space="preserve">manası </w:t>
      </w:r>
      <w:r w:rsidR="007413A7">
        <w:rPr>
          <w:rStyle w:val="m8208037095455928803s2"/>
          <w:rFonts w:asciiTheme="majorBidi" w:hAnsiTheme="majorBidi" w:cstheme="majorBidi"/>
          <w:color w:val="222222"/>
          <w:sz w:val="28"/>
          <w:szCs w:val="28"/>
        </w:rPr>
        <w:t xml:space="preserve">da </w:t>
      </w:r>
      <w:r w:rsidR="001033DF">
        <w:rPr>
          <w:rStyle w:val="m8208037095455928803s2"/>
          <w:rFonts w:asciiTheme="majorBidi" w:hAnsiTheme="majorBidi" w:cstheme="majorBidi"/>
          <w:color w:val="222222"/>
          <w:sz w:val="28"/>
          <w:szCs w:val="28"/>
        </w:rPr>
        <w:t>açık</w:t>
      </w:r>
      <w:r w:rsidR="007413A7">
        <w:rPr>
          <w:rStyle w:val="m8208037095455928803s2"/>
          <w:rFonts w:asciiTheme="majorBidi" w:hAnsiTheme="majorBidi" w:cstheme="majorBidi"/>
          <w:color w:val="222222"/>
          <w:sz w:val="28"/>
          <w:szCs w:val="28"/>
        </w:rPr>
        <w:t xml:space="preserve"> olan hadislerdeki </w:t>
      </w:r>
      <w:r w:rsidR="001033DF">
        <w:rPr>
          <w:rStyle w:val="m8208037095455928803s2"/>
          <w:rFonts w:asciiTheme="majorBidi" w:hAnsiTheme="majorBidi" w:cstheme="majorBidi"/>
          <w:color w:val="222222"/>
          <w:sz w:val="28"/>
          <w:szCs w:val="28"/>
        </w:rPr>
        <w:t xml:space="preserve">hükümlere inanmak da farzdır. </w:t>
      </w:r>
      <w:r w:rsidR="00D04676">
        <w:rPr>
          <w:rStyle w:val="m8208037095455928803s2"/>
          <w:rFonts w:asciiTheme="majorBidi" w:hAnsiTheme="majorBidi" w:cstheme="majorBidi"/>
          <w:color w:val="222222"/>
          <w:sz w:val="28"/>
          <w:szCs w:val="28"/>
        </w:rPr>
        <w:t>Hz. Peygamber (s.a.v.)’i</w:t>
      </w:r>
      <w:r w:rsidR="00886868">
        <w:rPr>
          <w:rStyle w:val="m8208037095455928803s2"/>
          <w:rFonts w:asciiTheme="majorBidi" w:hAnsiTheme="majorBidi" w:cstheme="majorBidi"/>
          <w:color w:val="222222"/>
          <w:sz w:val="28"/>
          <w:szCs w:val="28"/>
        </w:rPr>
        <w:t xml:space="preserve">, </w:t>
      </w:r>
      <w:r w:rsidR="00D04676">
        <w:rPr>
          <w:rStyle w:val="m8208037095455928803s2"/>
          <w:rFonts w:asciiTheme="majorBidi" w:hAnsiTheme="majorBidi" w:cstheme="majorBidi"/>
          <w:color w:val="222222"/>
          <w:sz w:val="28"/>
          <w:szCs w:val="28"/>
        </w:rPr>
        <w:t>dini bir unsuru</w:t>
      </w:r>
      <w:r w:rsidR="00886868">
        <w:rPr>
          <w:rStyle w:val="m8208037095455928803s2"/>
          <w:rFonts w:asciiTheme="majorBidi" w:hAnsiTheme="majorBidi" w:cstheme="majorBidi"/>
          <w:color w:val="222222"/>
          <w:sz w:val="28"/>
          <w:szCs w:val="28"/>
        </w:rPr>
        <w:t xml:space="preserve"> veya dini sembolleri</w:t>
      </w:r>
      <w:r w:rsidR="00D04676">
        <w:rPr>
          <w:rStyle w:val="m8208037095455928803s2"/>
          <w:rFonts w:asciiTheme="majorBidi" w:hAnsiTheme="majorBidi" w:cstheme="majorBidi"/>
          <w:color w:val="222222"/>
          <w:sz w:val="28"/>
          <w:szCs w:val="28"/>
        </w:rPr>
        <w:t xml:space="preserve"> küçümsemek</w:t>
      </w:r>
      <w:r w:rsidR="00886868">
        <w:rPr>
          <w:rStyle w:val="m8208037095455928803s2"/>
          <w:rFonts w:asciiTheme="majorBidi" w:hAnsiTheme="majorBidi" w:cstheme="majorBidi"/>
          <w:color w:val="222222"/>
          <w:sz w:val="28"/>
          <w:szCs w:val="28"/>
        </w:rPr>
        <w:t>, alaya almak,</w:t>
      </w:r>
      <w:r w:rsidR="00D04676">
        <w:rPr>
          <w:rStyle w:val="m8208037095455928803s2"/>
          <w:rFonts w:asciiTheme="majorBidi" w:hAnsiTheme="majorBidi" w:cstheme="majorBidi"/>
          <w:color w:val="222222"/>
          <w:sz w:val="28"/>
          <w:szCs w:val="28"/>
        </w:rPr>
        <w:t xml:space="preserve"> teklifi yönden </w:t>
      </w:r>
      <w:r w:rsidR="00CC1BE1">
        <w:rPr>
          <w:rStyle w:val="m8208037095455928803s2"/>
          <w:rFonts w:asciiTheme="majorBidi" w:hAnsiTheme="majorBidi" w:cstheme="majorBidi"/>
          <w:color w:val="222222"/>
          <w:sz w:val="28"/>
          <w:szCs w:val="28"/>
        </w:rPr>
        <w:t>farz ve vacip olmayan “</w:t>
      </w:r>
      <w:r w:rsidR="00CC1BE1" w:rsidRPr="003B087D">
        <w:rPr>
          <w:rStyle w:val="m8208037095455928803s2"/>
          <w:rFonts w:asciiTheme="majorBidi" w:hAnsiTheme="majorBidi" w:cstheme="majorBidi"/>
          <w:b/>
          <w:bCs/>
          <w:i/>
          <w:iCs/>
          <w:color w:val="222222"/>
          <w:sz w:val="28"/>
          <w:szCs w:val="28"/>
        </w:rPr>
        <w:t>sünnet</w:t>
      </w:r>
      <w:r w:rsidR="00CC1BE1">
        <w:rPr>
          <w:rStyle w:val="m8208037095455928803s2"/>
          <w:rFonts w:asciiTheme="majorBidi" w:hAnsiTheme="majorBidi" w:cstheme="majorBidi"/>
          <w:color w:val="222222"/>
          <w:sz w:val="28"/>
          <w:szCs w:val="28"/>
        </w:rPr>
        <w:t xml:space="preserve">” </w:t>
      </w:r>
      <w:r w:rsidR="00D04676">
        <w:rPr>
          <w:rStyle w:val="m8208037095455928803s2"/>
          <w:rFonts w:asciiTheme="majorBidi" w:hAnsiTheme="majorBidi" w:cstheme="majorBidi"/>
          <w:color w:val="222222"/>
          <w:sz w:val="28"/>
          <w:szCs w:val="28"/>
        </w:rPr>
        <w:t>bir hük</w:t>
      </w:r>
      <w:r w:rsidR="00886868">
        <w:rPr>
          <w:rStyle w:val="m8208037095455928803s2"/>
          <w:rFonts w:asciiTheme="majorBidi" w:hAnsiTheme="majorBidi" w:cstheme="majorBidi"/>
          <w:color w:val="222222"/>
          <w:sz w:val="28"/>
          <w:szCs w:val="28"/>
        </w:rPr>
        <w:t>üm</w:t>
      </w:r>
      <w:r w:rsidR="00D04676">
        <w:rPr>
          <w:rStyle w:val="m8208037095455928803s2"/>
          <w:rFonts w:asciiTheme="majorBidi" w:hAnsiTheme="majorBidi" w:cstheme="majorBidi"/>
          <w:color w:val="222222"/>
          <w:sz w:val="28"/>
          <w:szCs w:val="28"/>
        </w:rPr>
        <w:t xml:space="preserve"> bile </w:t>
      </w:r>
      <w:r w:rsidR="00886868">
        <w:rPr>
          <w:rStyle w:val="m8208037095455928803s2"/>
          <w:rFonts w:asciiTheme="majorBidi" w:hAnsiTheme="majorBidi" w:cstheme="majorBidi"/>
          <w:color w:val="222222"/>
          <w:sz w:val="28"/>
          <w:szCs w:val="28"/>
        </w:rPr>
        <w:t xml:space="preserve">olsa </w:t>
      </w:r>
      <w:r w:rsidR="00CC1BE1">
        <w:rPr>
          <w:rStyle w:val="m8208037095455928803s2"/>
          <w:rFonts w:asciiTheme="majorBidi" w:hAnsiTheme="majorBidi" w:cstheme="majorBidi"/>
          <w:color w:val="222222"/>
          <w:sz w:val="28"/>
          <w:szCs w:val="28"/>
        </w:rPr>
        <w:t xml:space="preserve">küçümseyip alaya almak, </w:t>
      </w:r>
      <w:r w:rsidR="00D04676">
        <w:rPr>
          <w:rStyle w:val="m8208037095455928803s2"/>
          <w:rFonts w:asciiTheme="majorBidi" w:hAnsiTheme="majorBidi" w:cstheme="majorBidi"/>
          <w:color w:val="222222"/>
          <w:sz w:val="28"/>
          <w:szCs w:val="28"/>
        </w:rPr>
        <w:t>-Allah korusun- kişiyi imandan uzaklaştırır.</w:t>
      </w:r>
      <w:r w:rsidR="006861EC">
        <w:rPr>
          <w:rStyle w:val="m8208037095455928803s2"/>
          <w:rFonts w:asciiTheme="majorBidi" w:hAnsiTheme="majorBidi" w:cstheme="majorBidi"/>
          <w:color w:val="222222"/>
          <w:sz w:val="28"/>
          <w:szCs w:val="28"/>
        </w:rPr>
        <w:t xml:space="preserve"> Meselenin delil değerini araştırmak ise, bunun dışındadır. </w:t>
      </w:r>
    </w:p>
    <w:p w:rsidR="004D065E" w:rsidRDefault="004D065E" w:rsidP="004D065E">
      <w:pPr>
        <w:pStyle w:val="m8208037095455928803p1"/>
        <w:shd w:val="clear" w:color="auto" w:fill="FFFFFF"/>
        <w:spacing w:line="276" w:lineRule="auto"/>
        <w:ind w:firstLine="851"/>
        <w:jc w:val="both"/>
        <w:rPr>
          <w:rFonts w:asciiTheme="majorBidi" w:hAnsiTheme="majorBidi" w:cstheme="majorBidi"/>
        </w:rPr>
      </w:pPr>
      <w:r>
        <w:rPr>
          <w:rStyle w:val="m8208037095455928803s2"/>
          <w:rFonts w:asciiTheme="majorBidi" w:hAnsiTheme="majorBidi" w:cstheme="majorBidi"/>
          <w:color w:val="222222"/>
          <w:sz w:val="28"/>
          <w:szCs w:val="28"/>
        </w:rPr>
        <w:lastRenderedPageBreak/>
        <w:t>Hanefi alimlere göre “</w:t>
      </w:r>
      <w:r w:rsidRPr="00140487">
        <w:rPr>
          <w:rStyle w:val="m8208037095455928803s2"/>
          <w:rFonts w:asciiTheme="majorBidi" w:hAnsiTheme="majorBidi" w:cstheme="majorBidi"/>
          <w:b/>
          <w:bCs/>
          <w:i/>
          <w:iCs/>
          <w:color w:val="222222"/>
          <w:sz w:val="28"/>
          <w:szCs w:val="28"/>
        </w:rPr>
        <w:t>icm</w:t>
      </w:r>
      <w:r w:rsidR="00140487">
        <w:rPr>
          <w:rStyle w:val="m8208037095455928803s2"/>
          <w:rFonts w:asciiTheme="majorBidi" w:hAnsiTheme="majorBidi" w:cstheme="majorBidi"/>
          <w:b/>
          <w:bCs/>
          <w:i/>
          <w:iCs/>
          <w:color w:val="222222"/>
          <w:sz w:val="28"/>
          <w:szCs w:val="28"/>
        </w:rPr>
        <w:t>â</w:t>
      </w:r>
      <w:r>
        <w:rPr>
          <w:rStyle w:val="m8208037095455928803s2"/>
          <w:rFonts w:asciiTheme="majorBidi" w:hAnsiTheme="majorBidi" w:cstheme="majorBidi"/>
          <w:color w:val="222222"/>
          <w:sz w:val="28"/>
          <w:szCs w:val="28"/>
        </w:rPr>
        <w:t>” ya inanmak da imanın gereğidir. Bir başka deyişle, icm</w:t>
      </w:r>
      <w:r w:rsidR="00CC1BE1">
        <w:rPr>
          <w:rStyle w:val="m8208037095455928803s2"/>
          <w:rFonts w:asciiTheme="majorBidi" w:hAnsiTheme="majorBidi" w:cstheme="majorBidi"/>
          <w:color w:val="222222"/>
          <w:sz w:val="28"/>
          <w:szCs w:val="28"/>
        </w:rPr>
        <w:t>â</w:t>
      </w:r>
      <w:r w:rsidR="003A6A3E">
        <w:rPr>
          <w:rStyle w:val="m8208037095455928803s2"/>
          <w:rFonts w:asciiTheme="majorBidi" w:hAnsiTheme="majorBidi" w:cstheme="majorBidi"/>
          <w:color w:val="222222"/>
          <w:sz w:val="28"/>
          <w:szCs w:val="28"/>
        </w:rPr>
        <w:t>’</w:t>
      </w:r>
      <w:r>
        <w:rPr>
          <w:rStyle w:val="m8208037095455928803s2"/>
          <w:rFonts w:asciiTheme="majorBidi" w:hAnsiTheme="majorBidi" w:cstheme="majorBidi"/>
          <w:color w:val="222222"/>
          <w:sz w:val="28"/>
          <w:szCs w:val="28"/>
        </w:rPr>
        <w:t xml:space="preserve">yı </w:t>
      </w:r>
      <w:r w:rsidR="00F81A4A">
        <w:rPr>
          <w:rStyle w:val="m8208037095455928803s2"/>
          <w:rFonts w:asciiTheme="majorBidi" w:hAnsiTheme="majorBidi" w:cstheme="majorBidi"/>
          <w:color w:val="222222"/>
          <w:sz w:val="28"/>
          <w:szCs w:val="28"/>
        </w:rPr>
        <w:t>inkâr</w:t>
      </w:r>
      <w:r>
        <w:rPr>
          <w:rStyle w:val="m8208037095455928803s2"/>
          <w:rFonts w:asciiTheme="majorBidi" w:hAnsiTheme="majorBidi" w:cstheme="majorBidi"/>
          <w:color w:val="222222"/>
          <w:sz w:val="28"/>
          <w:szCs w:val="28"/>
        </w:rPr>
        <w:t xml:space="preserve"> küfürdür. (</w:t>
      </w:r>
      <w:r w:rsidR="00D950C4" w:rsidRPr="001741B7">
        <w:rPr>
          <w:rFonts w:asciiTheme="majorBidi" w:hAnsiTheme="majorBidi" w:cstheme="majorBidi"/>
          <w:color w:val="222222"/>
          <w:shd w:val="clear" w:color="auto" w:fill="FFFFFF"/>
        </w:rPr>
        <w:t xml:space="preserve">Molla Hüsrev, </w:t>
      </w:r>
      <w:r w:rsidR="00D950C4">
        <w:rPr>
          <w:rFonts w:asciiTheme="majorBidi" w:hAnsiTheme="majorBidi" w:cstheme="majorBidi"/>
          <w:color w:val="222222"/>
          <w:shd w:val="clear" w:color="auto" w:fill="FFFFFF"/>
        </w:rPr>
        <w:t>M</w:t>
      </w:r>
      <w:r w:rsidR="00D950C4" w:rsidRPr="001741B7">
        <w:rPr>
          <w:rFonts w:asciiTheme="majorBidi" w:hAnsiTheme="majorBidi" w:cstheme="majorBidi"/>
          <w:color w:val="222222"/>
          <w:shd w:val="clear" w:color="auto" w:fill="FFFFFF"/>
        </w:rPr>
        <w:t>irâtü</w:t>
      </w:r>
      <w:r w:rsidR="00D950C4">
        <w:rPr>
          <w:rFonts w:asciiTheme="majorBidi" w:hAnsiTheme="majorBidi" w:cstheme="majorBidi"/>
          <w:color w:val="222222"/>
          <w:shd w:val="clear" w:color="auto" w:fill="FFFFFF"/>
        </w:rPr>
        <w:t>’</w:t>
      </w:r>
      <w:r w:rsidR="00D950C4" w:rsidRPr="001741B7">
        <w:rPr>
          <w:rFonts w:asciiTheme="majorBidi" w:hAnsiTheme="majorBidi" w:cstheme="majorBidi"/>
          <w:color w:val="222222"/>
          <w:shd w:val="clear" w:color="auto" w:fill="FFFFFF"/>
        </w:rPr>
        <w:t>l</w:t>
      </w:r>
      <w:r w:rsidR="00D950C4">
        <w:rPr>
          <w:rFonts w:asciiTheme="majorBidi" w:hAnsiTheme="majorBidi" w:cstheme="majorBidi"/>
          <w:color w:val="222222"/>
          <w:shd w:val="clear" w:color="auto" w:fill="FFFFFF"/>
        </w:rPr>
        <w:t>-U</w:t>
      </w:r>
      <w:r w:rsidR="00D950C4" w:rsidRPr="001741B7">
        <w:rPr>
          <w:rFonts w:asciiTheme="majorBidi" w:hAnsiTheme="majorBidi" w:cstheme="majorBidi"/>
          <w:color w:val="222222"/>
          <w:shd w:val="clear" w:color="auto" w:fill="FFFFFF"/>
        </w:rPr>
        <w:t>sul</w:t>
      </w:r>
      <w:r w:rsidR="00D950C4">
        <w:rPr>
          <w:rFonts w:asciiTheme="majorBidi" w:hAnsiTheme="majorBidi" w:cstheme="majorBidi"/>
          <w:color w:val="222222"/>
          <w:shd w:val="clear" w:color="auto" w:fill="FFFFFF"/>
        </w:rPr>
        <w:t>,</w:t>
      </w:r>
      <w:r w:rsidR="00D950C4" w:rsidRPr="001741B7">
        <w:rPr>
          <w:rFonts w:asciiTheme="majorBidi" w:hAnsiTheme="majorBidi" w:cstheme="majorBidi"/>
          <w:color w:val="222222"/>
          <w:shd w:val="clear" w:color="auto" w:fill="FFFFFF"/>
        </w:rPr>
        <w:t xml:space="preserve"> s. 320</w:t>
      </w:r>
      <w:r w:rsidR="00D950C4">
        <w:rPr>
          <w:rFonts w:asciiTheme="majorBidi" w:hAnsiTheme="majorBidi" w:cstheme="majorBidi"/>
          <w:color w:val="222222"/>
          <w:shd w:val="clear" w:color="auto" w:fill="FFFFFF"/>
        </w:rPr>
        <w:t xml:space="preserve">; </w:t>
      </w:r>
      <w:r w:rsidR="00D950C4" w:rsidRPr="00BC0B30">
        <w:rPr>
          <w:rFonts w:asciiTheme="majorBidi" w:hAnsiTheme="majorBidi" w:cstheme="majorBidi"/>
          <w:color w:val="222222"/>
          <w:shd w:val="clear" w:color="auto" w:fill="FFFFFF"/>
        </w:rPr>
        <w:t>H</w:t>
      </w:r>
      <w:r w:rsidR="00D950C4" w:rsidRPr="00BC0B30">
        <w:rPr>
          <w:rFonts w:asciiTheme="majorBidi" w:hAnsiTheme="majorBidi" w:cstheme="majorBidi"/>
        </w:rPr>
        <w:t>ukukı İslamiyye Kamusu , I/</w:t>
      </w:r>
      <w:r w:rsidR="00D950C4" w:rsidRPr="00BC0B30">
        <w:rPr>
          <w:rFonts w:asciiTheme="majorBidi" w:hAnsiTheme="majorBidi" w:cstheme="majorBidi"/>
          <w:color w:val="222222"/>
          <w:shd w:val="clear" w:color="auto" w:fill="FFFFFF"/>
        </w:rPr>
        <w:t>167</w:t>
      </w:r>
      <w:r w:rsidR="00D950C4">
        <w:rPr>
          <w:rFonts w:asciiTheme="majorBidi" w:hAnsiTheme="majorBidi" w:cstheme="majorBidi"/>
          <w:color w:val="222222"/>
          <w:shd w:val="clear" w:color="auto" w:fill="FFFFFF"/>
        </w:rPr>
        <w:t xml:space="preserve">; </w:t>
      </w:r>
      <w:r w:rsidR="00D950C4">
        <w:rPr>
          <w:rFonts w:asciiTheme="majorBidi" w:hAnsiTheme="majorBidi" w:cstheme="majorBidi"/>
        </w:rPr>
        <w:t xml:space="preserve">Selkînî, el-Müyesser s. 101, 102; </w:t>
      </w:r>
      <w:r w:rsidR="00D950C4" w:rsidRPr="001741B7">
        <w:rPr>
          <w:rFonts w:asciiTheme="majorBidi" w:hAnsiTheme="majorBidi" w:cstheme="majorBidi"/>
        </w:rPr>
        <w:t>Zeydan, el-Veciz</w:t>
      </w:r>
      <w:r w:rsidR="00D950C4">
        <w:rPr>
          <w:rFonts w:asciiTheme="majorBidi" w:hAnsiTheme="majorBidi" w:cstheme="majorBidi"/>
        </w:rPr>
        <w:t>,</w:t>
      </w:r>
      <w:r w:rsidR="00D950C4" w:rsidRPr="001741B7">
        <w:rPr>
          <w:rFonts w:asciiTheme="majorBidi" w:hAnsiTheme="majorBidi" w:cstheme="majorBidi"/>
        </w:rPr>
        <w:t xml:space="preserve"> s. 182</w:t>
      </w:r>
      <w:r w:rsidR="00D950C4">
        <w:rPr>
          <w:rFonts w:asciiTheme="majorBidi" w:hAnsiTheme="majorBidi" w:cstheme="majorBidi"/>
        </w:rPr>
        <w:t>).</w:t>
      </w:r>
    </w:p>
    <w:p w:rsidR="00A4539E" w:rsidRPr="00916D77" w:rsidRDefault="004D065E" w:rsidP="004D065E">
      <w:pPr>
        <w:pStyle w:val="m8208037095455928803p1"/>
        <w:shd w:val="clear" w:color="auto" w:fill="FFFFFF"/>
        <w:spacing w:line="276" w:lineRule="auto"/>
        <w:ind w:firstLine="708"/>
        <w:jc w:val="both"/>
        <w:rPr>
          <w:rFonts w:asciiTheme="majorBidi" w:hAnsiTheme="majorBidi" w:cstheme="majorBidi"/>
          <w:sz w:val="28"/>
          <w:szCs w:val="28"/>
        </w:rPr>
      </w:pPr>
      <w:r>
        <w:rPr>
          <w:rStyle w:val="m8208037095455928803s2"/>
          <w:rFonts w:asciiTheme="majorBidi" w:hAnsiTheme="majorBidi" w:cstheme="majorBidi"/>
          <w:color w:val="222222"/>
          <w:sz w:val="28"/>
          <w:szCs w:val="28"/>
        </w:rPr>
        <w:t xml:space="preserve">Şafiilerden İmam Gazali, </w:t>
      </w:r>
      <w:r w:rsidRPr="004D065E">
        <w:rPr>
          <w:rStyle w:val="m8208037095455928803s2"/>
          <w:rFonts w:asciiTheme="majorBidi" w:hAnsiTheme="majorBidi" w:cstheme="majorBidi"/>
          <w:color w:val="222222"/>
          <w:sz w:val="28"/>
          <w:szCs w:val="28"/>
        </w:rPr>
        <w:t>icmâ’ya uymanın, nebevi sünnet’e uymaktan daha kuvvetli olduğunu belirtmiştir</w:t>
      </w:r>
      <w:r>
        <w:rPr>
          <w:rStyle w:val="m8208037095455928803s2"/>
          <w:rFonts w:asciiTheme="majorBidi" w:hAnsiTheme="majorBidi" w:cstheme="majorBidi"/>
          <w:color w:val="222222"/>
          <w:sz w:val="28"/>
          <w:szCs w:val="28"/>
        </w:rPr>
        <w:t xml:space="preserve"> (</w:t>
      </w:r>
      <w:r w:rsidRPr="009771EA">
        <w:rPr>
          <w:rFonts w:asciiTheme="majorBidi" w:hAnsiTheme="majorBidi" w:cstheme="majorBidi"/>
        </w:rPr>
        <w:t>Gazzâlî, Mustasfâ, I/329</w:t>
      </w:r>
      <w:r>
        <w:rPr>
          <w:rFonts w:asciiTheme="majorBidi" w:hAnsiTheme="majorBidi" w:cstheme="majorBidi"/>
        </w:rPr>
        <w:t>)</w:t>
      </w:r>
      <w:r w:rsidRPr="009771EA">
        <w:rPr>
          <w:rFonts w:asciiTheme="majorBidi" w:hAnsiTheme="majorBidi" w:cstheme="majorBidi"/>
        </w:rPr>
        <w:t>.</w:t>
      </w:r>
      <w:r w:rsidRPr="004D065E">
        <w:rPr>
          <w:rStyle w:val="m8208037095455928803s2"/>
          <w:rFonts w:asciiTheme="majorBidi" w:hAnsiTheme="majorBidi" w:cstheme="majorBidi"/>
          <w:color w:val="222222"/>
          <w:sz w:val="28"/>
          <w:szCs w:val="28"/>
        </w:rPr>
        <w:t xml:space="preserve">  </w:t>
      </w:r>
      <w:r w:rsidRPr="00602A35">
        <w:rPr>
          <w:rFonts w:asciiTheme="majorBidi" w:hAnsiTheme="majorBidi" w:cstheme="majorBidi"/>
          <w:sz w:val="28"/>
          <w:szCs w:val="28"/>
        </w:rPr>
        <w:t>İmam Şâtıbî</w:t>
      </w:r>
      <w:r>
        <w:rPr>
          <w:rFonts w:asciiTheme="majorBidi" w:hAnsiTheme="majorBidi" w:cstheme="majorBidi"/>
          <w:sz w:val="28"/>
          <w:szCs w:val="28"/>
        </w:rPr>
        <w:t xml:space="preserve"> ise</w:t>
      </w:r>
      <w:r w:rsidRPr="00602A35">
        <w:rPr>
          <w:rFonts w:asciiTheme="majorBidi" w:hAnsiTheme="majorBidi" w:cstheme="majorBidi"/>
          <w:sz w:val="28"/>
          <w:szCs w:val="28"/>
        </w:rPr>
        <w:t>, icmâ’ya karşı çıkanın mübted</w:t>
      </w:r>
      <w:r w:rsidR="00065749">
        <w:rPr>
          <w:rFonts w:asciiTheme="majorBidi" w:hAnsiTheme="majorBidi" w:cstheme="majorBidi"/>
          <w:sz w:val="28"/>
          <w:szCs w:val="28"/>
        </w:rPr>
        <w:t>î</w:t>
      </w:r>
      <w:r w:rsidRPr="00602A35">
        <w:rPr>
          <w:rFonts w:asciiTheme="majorBidi" w:hAnsiTheme="majorBidi" w:cstheme="majorBidi"/>
          <w:sz w:val="28"/>
          <w:szCs w:val="28"/>
        </w:rPr>
        <w:t xml:space="preserve"> (bida</w:t>
      </w:r>
      <w:r>
        <w:rPr>
          <w:rFonts w:asciiTheme="majorBidi" w:hAnsiTheme="majorBidi" w:cstheme="majorBidi"/>
          <w:sz w:val="28"/>
          <w:szCs w:val="28"/>
        </w:rPr>
        <w:t>t ehli</w:t>
      </w:r>
      <w:r w:rsidRPr="00602A35">
        <w:rPr>
          <w:rFonts w:asciiTheme="majorBidi" w:hAnsiTheme="majorBidi" w:cstheme="majorBidi"/>
          <w:sz w:val="28"/>
          <w:szCs w:val="28"/>
        </w:rPr>
        <w:t>) olduğunu, bidat</w:t>
      </w:r>
      <w:r>
        <w:rPr>
          <w:rFonts w:asciiTheme="majorBidi" w:hAnsiTheme="majorBidi" w:cstheme="majorBidi"/>
          <w:sz w:val="28"/>
          <w:szCs w:val="28"/>
        </w:rPr>
        <w:t xml:space="preserve"> ehlinin</w:t>
      </w:r>
      <w:r w:rsidRPr="00602A35">
        <w:rPr>
          <w:rFonts w:asciiTheme="majorBidi" w:hAnsiTheme="majorBidi" w:cstheme="majorBidi"/>
          <w:sz w:val="28"/>
          <w:szCs w:val="28"/>
        </w:rPr>
        <w:t xml:space="preserve"> ise “</w:t>
      </w:r>
      <w:r w:rsidRPr="00602A35">
        <w:rPr>
          <w:rFonts w:asciiTheme="majorBidi" w:hAnsiTheme="majorBidi" w:cstheme="majorBidi"/>
          <w:b/>
          <w:bCs/>
          <w:i/>
          <w:iCs/>
          <w:sz w:val="28"/>
          <w:szCs w:val="28"/>
        </w:rPr>
        <w:t>Sevâd-ı Âzam</w:t>
      </w:r>
      <w:r w:rsidRPr="00602A35">
        <w:rPr>
          <w:rFonts w:asciiTheme="majorBidi" w:hAnsiTheme="majorBidi" w:cstheme="majorBidi"/>
          <w:sz w:val="28"/>
          <w:szCs w:val="28"/>
        </w:rPr>
        <w:t>” dışında yer aldığını bildirmektedir</w:t>
      </w:r>
      <w:r>
        <w:rPr>
          <w:rFonts w:asciiTheme="majorBidi" w:hAnsiTheme="majorBidi" w:cstheme="majorBidi"/>
        </w:rPr>
        <w:t xml:space="preserve"> (</w:t>
      </w:r>
      <w:r w:rsidRPr="00602A35">
        <w:rPr>
          <w:rFonts w:asciiTheme="majorBidi" w:hAnsiTheme="majorBidi" w:cstheme="majorBidi"/>
        </w:rPr>
        <w:t>Şâtıbî, el-İ’timâd, s. 479</w:t>
      </w:r>
      <w:r>
        <w:rPr>
          <w:rFonts w:asciiTheme="majorBidi" w:hAnsiTheme="majorBidi" w:cstheme="majorBidi"/>
        </w:rPr>
        <w:t>).</w:t>
      </w:r>
      <w:r w:rsidR="00D04676">
        <w:rPr>
          <w:rFonts w:asciiTheme="majorBidi" w:hAnsiTheme="majorBidi" w:cstheme="majorBidi"/>
        </w:rPr>
        <w:t xml:space="preserve"> </w:t>
      </w:r>
      <w:r w:rsidR="00916D77" w:rsidRPr="00140487">
        <w:rPr>
          <w:rFonts w:asciiTheme="majorBidi" w:hAnsiTheme="majorBidi" w:cstheme="majorBidi"/>
          <w:sz w:val="28"/>
          <w:szCs w:val="28"/>
        </w:rPr>
        <w:t>Sevâd-ı Âzam</w:t>
      </w:r>
      <w:r w:rsidR="00916D77">
        <w:rPr>
          <w:rFonts w:asciiTheme="majorBidi" w:hAnsiTheme="majorBidi" w:cstheme="majorBidi"/>
          <w:b/>
          <w:bCs/>
          <w:sz w:val="28"/>
          <w:szCs w:val="28"/>
        </w:rPr>
        <w:t xml:space="preserve"> </w:t>
      </w:r>
      <w:r w:rsidR="00916D77" w:rsidRPr="00F81A4A">
        <w:rPr>
          <w:rFonts w:asciiTheme="majorBidi" w:hAnsiTheme="majorBidi" w:cstheme="majorBidi"/>
          <w:sz w:val="28"/>
          <w:szCs w:val="28"/>
        </w:rPr>
        <w:t>(</w:t>
      </w:r>
      <w:r w:rsidR="00F81A4A">
        <w:rPr>
          <w:rFonts w:asciiTheme="majorBidi" w:hAnsiTheme="majorBidi" w:cstheme="majorBidi"/>
          <w:sz w:val="28"/>
          <w:szCs w:val="28"/>
        </w:rPr>
        <w:t>Fırka-i Nâciye=</w:t>
      </w:r>
      <w:r w:rsidR="00916D77" w:rsidRPr="00F81A4A">
        <w:rPr>
          <w:rFonts w:asciiTheme="majorBidi" w:hAnsiTheme="majorBidi" w:cstheme="majorBidi"/>
          <w:sz w:val="28"/>
          <w:szCs w:val="28"/>
        </w:rPr>
        <w:t>Kurtulu</w:t>
      </w:r>
      <w:r w:rsidR="00F81A4A">
        <w:rPr>
          <w:rFonts w:asciiTheme="majorBidi" w:hAnsiTheme="majorBidi" w:cstheme="majorBidi"/>
          <w:sz w:val="28"/>
          <w:szCs w:val="28"/>
        </w:rPr>
        <w:t>şa erenlerin</w:t>
      </w:r>
      <w:r w:rsidR="00916D77" w:rsidRPr="00F81A4A">
        <w:rPr>
          <w:rFonts w:asciiTheme="majorBidi" w:hAnsiTheme="majorBidi" w:cstheme="majorBidi"/>
          <w:sz w:val="28"/>
          <w:szCs w:val="28"/>
        </w:rPr>
        <w:t xml:space="preserve"> yolu</w:t>
      </w:r>
      <w:r w:rsidR="00F81A4A" w:rsidRPr="00F81A4A">
        <w:rPr>
          <w:rFonts w:asciiTheme="majorBidi" w:hAnsiTheme="majorBidi" w:cstheme="majorBidi"/>
          <w:sz w:val="28"/>
          <w:szCs w:val="28"/>
        </w:rPr>
        <w:t>)</w:t>
      </w:r>
      <w:r w:rsidR="00916D77" w:rsidRPr="00F81A4A">
        <w:rPr>
          <w:rFonts w:asciiTheme="majorBidi" w:hAnsiTheme="majorBidi" w:cstheme="majorBidi"/>
          <w:sz w:val="28"/>
          <w:szCs w:val="28"/>
        </w:rPr>
        <w:t>,</w:t>
      </w:r>
      <w:r w:rsidR="00916D77" w:rsidRPr="00916D77">
        <w:rPr>
          <w:rFonts w:asciiTheme="majorBidi" w:hAnsiTheme="majorBidi" w:cstheme="majorBidi"/>
          <w:sz w:val="28"/>
          <w:szCs w:val="28"/>
        </w:rPr>
        <w:t xml:space="preserve"> Ras</w:t>
      </w:r>
      <w:r w:rsidR="00065749">
        <w:rPr>
          <w:rFonts w:asciiTheme="majorBidi" w:hAnsiTheme="majorBidi" w:cstheme="majorBidi"/>
          <w:sz w:val="28"/>
          <w:szCs w:val="28"/>
        </w:rPr>
        <w:t>u</w:t>
      </w:r>
      <w:r w:rsidR="00916D77" w:rsidRPr="00916D77">
        <w:rPr>
          <w:rFonts w:asciiTheme="majorBidi" w:hAnsiTheme="majorBidi" w:cstheme="majorBidi"/>
          <w:sz w:val="28"/>
          <w:szCs w:val="28"/>
        </w:rPr>
        <w:t>lül</w:t>
      </w:r>
      <w:r w:rsidR="00DD12B2">
        <w:rPr>
          <w:rFonts w:asciiTheme="majorBidi" w:hAnsiTheme="majorBidi" w:cstheme="majorBidi"/>
          <w:sz w:val="28"/>
          <w:szCs w:val="28"/>
        </w:rPr>
        <w:t>l</w:t>
      </w:r>
      <w:r w:rsidR="00916D77" w:rsidRPr="00916D77">
        <w:rPr>
          <w:rFonts w:asciiTheme="majorBidi" w:hAnsiTheme="majorBidi" w:cstheme="majorBidi"/>
          <w:sz w:val="28"/>
          <w:szCs w:val="28"/>
        </w:rPr>
        <w:t>ah (s.a.v.)</w:t>
      </w:r>
      <w:r w:rsidR="00140487">
        <w:rPr>
          <w:rFonts w:asciiTheme="majorBidi" w:hAnsiTheme="majorBidi" w:cstheme="majorBidi"/>
          <w:sz w:val="28"/>
          <w:szCs w:val="28"/>
        </w:rPr>
        <w:t xml:space="preserve"> ve</w:t>
      </w:r>
      <w:r w:rsidR="00F81A4A">
        <w:rPr>
          <w:rFonts w:asciiTheme="majorBidi" w:hAnsiTheme="majorBidi" w:cstheme="majorBidi"/>
          <w:sz w:val="28"/>
          <w:szCs w:val="28"/>
        </w:rPr>
        <w:t xml:space="preserve"> </w:t>
      </w:r>
      <w:r w:rsidR="00916D77" w:rsidRPr="00916D77">
        <w:rPr>
          <w:rFonts w:asciiTheme="majorBidi" w:hAnsiTheme="majorBidi" w:cstheme="majorBidi"/>
          <w:sz w:val="28"/>
          <w:szCs w:val="28"/>
        </w:rPr>
        <w:t xml:space="preserve">sahabenin üzerinde olduğu yoldur. </w:t>
      </w:r>
      <w:r w:rsidR="00F81A4A">
        <w:rPr>
          <w:rFonts w:asciiTheme="majorBidi" w:hAnsiTheme="majorBidi" w:cstheme="majorBidi"/>
          <w:sz w:val="28"/>
          <w:szCs w:val="28"/>
        </w:rPr>
        <w:t xml:space="preserve">Dolayısıyla </w:t>
      </w:r>
      <w:r w:rsidR="00F81A4A" w:rsidRPr="00916D77">
        <w:rPr>
          <w:rFonts w:asciiTheme="majorBidi" w:hAnsiTheme="majorBidi" w:cstheme="majorBidi"/>
          <w:sz w:val="28"/>
          <w:szCs w:val="28"/>
        </w:rPr>
        <w:t xml:space="preserve">müminlerin çoğunluğunun </w:t>
      </w:r>
      <w:r w:rsidR="00F81A4A">
        <w:rPr>
          <w:rFonts w:asciiTheme="majorBidi" w:hAnsiTheme="majorBidi" w:cstheme="majorBidi"/>
          <w:sz w:val="28"/>
          <w:szCs w:val="28"/>
        </w:rPr>
        <w:t xml:space="preserve">yoludur. </w:t>
      </w:r>
      <w:r w:rsidR="00916D77" w:rsidRPr="00916D77">
        <w:rPr>
          <w:rFonts w:asciiTheme="majorBidi" w:hAnsiTheme="majorBidi" w:cstheme="majorBidi"/>
          <w:sz w:val="28"/>
          <w:szCs w:val="28"/>
        </w:rPr>
        <w:t>Bu</w:t>
      </w:r>
      <w:r w:rsidR="00F81A4A">
        <w:rPr>
          <w:rFonts w:asciiTheme="majorBidi" w:hAnsiTheme="majorBidi" w:cstheme="majorBidi"/>
          <w:sz w:val="28"/>
          <w:szCs w:val="28"/>
        </w:rPr>
        <w:t xml:space="preserve"> yola,</w:t>
      </w:r>
      <w:r w:rsidR="00916D77" w:rsidRPr="00916D77">
        <w:rPr>
          <w:rFonts w:asciiTheme="majorBidi" w:hAnsiTheme="majorBidi" w:cstheme="majorBidi"/>
          <w:sz w:val="28"/>
          <w:szCs w:val="28"/>
        </w:rPr>
        <w:t xml:space="preserve"> </w:t>
      </w:r>
      <w:r w:rsidR="00F81A4A">
        <w:rPr>
          <w:rFonts w:asciiTheme="majorBidi" w:hAnsiTheme="majorBidi" w:cstheme="majorBidi"/>
          <w:sz w:val="28"/>
          <w:szCs w:val="28"/>
        </w:rPr>
        <w:t>“</w:t>
      </w:r>
      <w:r w:rsidR="00916D77" w:rsidRPr="00F81A4A">
        <w:rPr>
          <w:rFonts w:asciiTheme="majorBidi" w:hAnsiTheme="majorBidi" w:cstheme="majorBidi"/>
          <w:b/>
          <w:bCs/>
          <w:i/>
          <w:iCs/>
          <w:sz w:val="28"/>
          <w:szCs w:val="28"/>
        </w:rPr>
        <w:t>Ehl-i Sünnet</w:t>
      </w:r>
      <w:r w:rsidR="00F81A4A">
        <w:rPr>
          <w:rFonts w:asciiTheme="majorBidi" w:hAnsiTheme="majorBidi" w:cstheme="majorBidi"/>
          <w:sz w:val="28"/>
          <w:szCs w:val="28"/>
        </w:rPr>
        <w:t>”</w:t>
      </w:r>
      <w:r w:rsidR="00916D77" w:rsidRPr="00916D77">
        <w:rPr>
          <w:rFonts w:asciiTheme="majorBidi" w:hAnsiTheme="majorBidi" w:cstheme="majorBidi"/>
          <w:sz w:val="28"/>
          <w:szCs w:val="28"/>
        </w:rPr>
        <w:t xml:space="preserve"> yolu da denmiştir. </w:t>
      </w:r>
      <w:r w:rsidR="00916D77" w:rsidRPr="00916D77">
        <w:rPr>
          <w:rFonts w:asciiTheme="majorBidi" w:hAnsiTheme="majorBidi" w:cstheme="majorBidi"/>
        </w:rPr>
        <w:t>(</w:t>
      </w:r>
      <w:r w:rsidR="00916D77">
        <w:rPr>
          <w:rFonts w:asciiTheme="majorBidi" w:hAnsiTheme="majorBidi" w:cstheme="majorBidi"/>
        </w:rPr>
        <w:t xml:space="preserve">Bkz. Nisa, 4/69, 115; Şâtıbî, el-İ’tisam, s. </w:t>
      </w:r>
      <w:r w:rsidR="00F81A4A">
        <w:rPr>
          <w:rFonts w:asciiTheme="majorBidi" w:hAnsiTheme="majorBidi" w:cstheme="majorBidi"/>
        </w:rPr>
        <w:t xml:space="preserve">476, </w:t>
      </w:r>
      <w:r w:rsidR="00916D77">
        <w:rPr>
          <w:rFonts w:asciiTheme="majorBidi" w:hAnsiTheme="majorBidi" w:cstheme="majorBidi"/>
        </w:rPr>
        <w:t xml:space="preserve">478, 483; İSAM Ansiklopedisi, XXXVI/578). </w:t>
      </w:r>
    </w:p>
    <w:p w:rsidR="00D04676" w:rsidRPr="00DC7E97" w:rsidRDefault="00D04676" w:rsidP="00D04676">
      <w:pPr>
        <w:pStyle w:val="m8208037095455928803p1"/>
        <w:shd w:val="clear" w:color="auto" w:fill="FFFFFF"/>
        <w:spacing w:line="276" w:lineRule="auto"/>
        <w:ind w:firstLine="851"/>
        <w:jc w:val="both"/>
        <w:rPr>
          <w:rFonts w:asciiTheme="majorBidi" w:hAnsiTheme="majorBidi" w:cstheme="majorBidi"/>
          <w:color w:val="222222"/>
          <w:sz w:val="28"/>
          <w:szCs w:val="28"/>
        </w:rPr>
      </w:pPr>
      <w:r>
        <w:rPr>
          <w:rFonts w:asciiTheme="majorBidi" w:hAnsiTheme="majorBidi" w:cstheme="majorBidi"/>
          <w:color w:val="222222"/>
          <w:sz w:val="28"/>
          <w:szCs w:val="28"/>
          <w:shd w:val="clear" w:color="auto" w:fill="FFFFFF"/>
        </w:rPr>
        <w:t xml:space="preserve">Ömer Nasuhi Bilmen, Rafizilerin/Şia’nın ekserisinin icma’yı inkar ettiklerini </w:t>
      </w:r>
      <w:r w:rsidR="00F81A4A">
        <w:rPr>
          <w:rFonts w:asciiTheme="majorBidi" w:hAnsiTheme="majorBidi" w:cstheme="majorBidi"/>
          <w:color w:val="222222"/>
          <w:sz w:val="28"/>
          <w:szCs w:val="28"/>
          <w:shd w:val="clear" w:color="auto" w:fill="FFFFFF"/>
        </w:rPr>
        <w:t>bildir</w:t>
      </w:r>
      <w:r>
        <w:rPr>
          <w:rFonts w:asciiTheme="majorBidi" w:hAnsiTheme="majorBidi" w:cstheme="majorBidi"/>
          <w:color w:val="222222"/>
          <w:sz w:val="28"/>
          <w:szCs w:val="28"/>
          <w:shd w:val="clear" w:color="auto" w:fill="FFFFFF"/>
        </w:rPr>
        <w:t xml:space="preserve">mektedir. </w:t>
      </w:r>
      <w:r w:rsidRPr="00BC0B30">
        <w:rPr>
          <w:rFonts w:asciiTheme="majorBidi" w:hAnsiTheme="majorBidi" w:cstheme="majorBidi"/>
          <w:color w:val="222222"/>
          <w:shd w:val="clear" w:color="auto" w:fill="FFFFFF"/>
        </w:rPr>
        <w:t>(H</w:t>
      </w:r>
      <w:r w:rsidRPr="00BC0B30">
        <w:rPr>
          <w:rFonts w:asciiTheme="majorBidi" w:hAnsiTheme="majorBidi" w:cstheme="majorBidi"/>
        </w:rPr>
        <w:t>ukukı İslamiyye Kamusu, I/</w:t>
      </w:r>
      <w:r w:rsidRPr="00BC0B30">
        <w:rPr>
          <w:rFonts w:asciiTheme="majorBidi" w:hAnsiTheme="majorBidi" w:cstheme="majorBidi"/>
          <w:color w:val="222222"/>
          <w:shd w:val="clear" w:color="auto" w:fill="FFFFFF"/>
        </w:rPr>
        <w:t>167).</w:t>
      </w:r>
    </w:p>
    <w:p w:rsidR="00B23BBE" w:rsidRDefault="00FE570D" w:rsidP="00DC7E97">
      <w:pPr>
        <w:pStyle w:val="m8208037095455928803p1"/>
        <w:shd w:val="clear" w:color="auto" w:fill="FFFFFF"/>
        <w:spacing w:line="276" w:lineRule="auto"/>
        <w:ind w:firstLine="851"/>
        <w:jc w:val="both"/>
        <w:rPr>
          <w:rStyle w:val="m8208037095455928803apple-converted-space"/>
          <w:rFonts w:asciiTheme="majorBidi" w:hAnsiTheme="majorBidi" w:cstheme="majorBidi"/>
          <w:color w:val="222222"/>
          <w:sz w:val="28"/>
          <w:szCs w:val="28"/>
        </w:rPr>
      </w:pPr>
      <w:r>
        <w:rPr>
          <w:rStyle w:val="m8208037095455928803s2"/>
          <w:rFonts w:asciiTheme="majorBidi" w:hAnsiTheme="majorBidi" w:cstheme="majorBidi"/>
          <w:color w:val="222222"/>
          <w:sz w:val="28"/>
          <w:szCs w:val="28"/>
        </w:rPr>
        <w:t>Dinimizdeki</w:t>
      </w:r>
      <w:r w:rsidR="00B23BBE" w:rsidRPr="00DC7E97">
        <w:rPr>
          <w:rStyle w:val="m8208037095455928803s2"/>
          <w:rFonts w:asciiTheme="majorBidi" w:hAnsiTheme="majorBidi" w:cstheme="majorBidi"/>
          <w:color w:val="222222"/>
          <w:sz w:val="28"/>
          <w:szCs w:val="28"/>
        </w:rPr>
        <w:t xml:space="preserve"> iman esasları, Kur’an ve </w:t>
      </w:r>
      <w:r>
        <w:rPr>
          <w:rStyle w:val="m8208037095455928803s2"/>
          <w:rFonts w:asciiTheme="majorBidi" w:hAnsiTheme="majorBidi" w:cstheme="majorBidi"/>
          <w:color w:val="222222"/>
          <w:sz w:val="28"/>
          <w:szCs w:val="28"/>
        </w:rPr>
        <w:t>mütevatir ve meşhur</w:t>
      </w:r>
      <w:r w:rsidR="00B23BBE" w:rsidRPr="00DC7E97">
        <w:rPr>
          <w:rStyle w:val="m8208037095455928803s2"/>
          <w:rFonts w:asciiTheme="majorBidi" w:hAnsiTheme="majorBidi" w:cstheme="majorBidi"/>
          <w:color w:val="222222"/>
          <w:sz w:val="28"/>
          <w:szCs w:val="28"/>
        </w:rPr>
        <w:t xml:space="preserve"> sünnette bildirilen haberlerle birlikte geçmiş kavim ve peygamberlerden verilen haberler, </w:t>
      </w:r>
      <w:r w:rsidR="004F694C">
        <w:rPr>
          <w:rStyle w:val="m8208037095455928803s2"/>
          <w:rFonts w:asciiTheme="majorBidi" w:hAnsiTheme="majorBidi" w:cstheme="majorBidi"/>
          <w:color w:val="222222"/>
          <w:sz w:val="28"/>
          <w:szCs w:val="28"/>
        </w:rPr>
        <w:t xml:space="preserve">sübutu ve delaleti kat’î (kesin) olan </w:t>
      </w:r>
      <w:r w:rsidR="00B23BBE" w:rsidRPr="00DC7E97">
        <w:rPr>
          <w:rStyle w:val="m8208037095455928803s2"/>
          <w:rFonts w:asciiTheme="majorBidi" w:hAnsiTheme="majorBidi" w:cstheme="majorBidi"/>
          <w:color w:val="222222"/>
          <w:sz w:val="28"/>
          <w:szCs w:val="28"/>
        </w:rPr>
        <w:t xml:space="preserve">dini emir ve yasakların tamamı </w:t>
      </w:r>
      <w:r>
        <w:rPr>
          <w:rStyle w:val="m8208037095455928803s2"/>
          <w:rFonts w:asciiTheme="majorBidi" w:hAnsiTheme="majorBidi" w:cstheme="majorBidi"/>
          <w:color w:val="222222"/>
          <w:sz w:val="28"/>
          <w:szCs w:val="28"/>
        </w:rPr>
        <w:t>“</w:t>
      </w:r>
      <w:r w:rsidRPr="00FE570D">
        <w:rPr>
          <w:rStyle w:val="m8208037095455928803s2"/>
          <w:rFonts w:asciiTheme="majorBidi" w:hAnsiTheme="majorBidi" w:cstheme="majorBidi"/>
          <w:b/>
          <w:bCs/>
          <w:i/>
          <w:iCs/>
          <w:color w:val="222222"/>
          <w:sz w:val="28"/>
          <w:szCs w:val="28"/>
        </w:rPr>
        <w:t>zarûrât-ı diniyye</w:t>
      </w:r>
      <w:r>
        <w:rPr>
          <w:rStyle w:val="m8208037095455928803s2"/>
          <w:rFonts w:asciiTheme="majorBidi" w:hAnsiTheme="majorBidi" w:cstheme="majorBidi"/>
          <w:color w:val="222222"/>
          <w:sz w:val="28"/>
          <w:szCs w:val="28"/>
        </w:rPr>
        <w:t>” kapsamındadır.</w:t>
      </w:r>
      <w:r w:rsidR="00B23BBE" w:rsidRPr="00DC7E97">
        <w:rPr>
          <w:rStyle w:val="m8208037095455928803s2"/>
          <w:rFonts w:asciiTheme="majorBidi" w:hAnsiTheme="majorBidi" w:cstheme="majorBidi"/>
          <w:color w:val="222222"/>
          <w:sz w:val="28"/>
          <w:szCs w:val="28"/>
        </w:rPr>
        <w:t xml:space="preserve"> Bunlara inanıp kabul eden kişi mü’min olur. Bunlardan herhangi birini </w:t>
      </w:r>
      <w:r w:rsidR="00DC7E97" w:rsidRPr="00DC7E97">
        <w:rPr>
          <w:rStyle w:val="m8208037095455928803s2"/>
          <w:rFonts w:asciiTheme="majorBidi" w:hAnsiTheme="majorBidi" w:cstheme="majorBidi"/>
          <w:color w:val="222222"/>
          <w:sz w:val="28"/>
          <w:szCs w:val="28"/>
        </w:rPr>
        <w:t>inkâr</w:t>
      </w:r>
      <w:r w:rsidR="00B23BBE" w:rsidRPr="00DC7E97">
        <w:rPr>
          <w:rStyle w:val="m8208037095455928803s2"/>
          <w:rFonts w:asciiTheme="majorBidi" w:hAnsiTheme="majorBidi" w:cstheme="majorBidi"/>
          <w:color w:val="222222"/>
          <w:sz w:val="28"/>
          <w:szCs w:val="28"/>
        </w:rPr>
        <w:t xml:space="preserve"> eden, hafife alan ve bunlara inanmada şüphesi olan kişinin Allah katında imanı kabul edilmez. Dolayısıyla bu kişi Allah korusun, küfre düşmüş olur.</w:t>
      </w:r>
      <w:r w:rsidR="00B23BBE" w:rsidRPr="00DC7E97">
        <w:rPr>
          <w:rStyle w:val="m8208037095455928803apple-converted-space"/>
          <w:rFonts w:asciiTheme="majorBidi" w:hAnsiTheme="majorBidi" w:cstheme="majorBidi"/>
          <w:color w:val="222222"/>
          <w:sz w:val="28"/>
          <w:szCs w:val="28"/>
        </w:rPr>
        <w:t> </w:t>
      </w:r>
    </w:p>
    <w:p w:rsidR="0094628A" w:rsidRDefault="004F694C" w:rsidP="00DC7E97">
      <w:pPr>
        <w:pStyle w:val="m8208037095455928803p1"/>
        <w:shd w:val="clear" w:color="auto" w:fill="FFFFFF"/>
        <w:spacing w:line="276" w:lineRule="auto"/>
        <w:ind w:firstLine="851"/>
        <w:jc w:val="both"/>
        <w:rPr>
          <w:rStyle w:val="m8208037095455928803apple-converted-space"/>
          <w:rFonts w:asciiTheme="majorBidi" w:hAnsiTheme="majorBidi" w:cstheme="majorBidi"/>
          <w:color w:val="222222"/>
          <w:sz w:val="28"/>
          <w:szCs w:val="28"/>
        </w:rPr>
      </w:pPr>
      <w:r>
        <w:rPr>
          <w:rStyle w:val="m8208037095455928803apple-converted-space"/>
          <w:rFonts w:asciiTheme="majorBidi" w:hAnsiTheme="majorBidi" w:cstheme="majorBidi"/>
          <w:color w:val="222222"/>
          <w:sz w:val="28"/>
          <w:szCs w:val="28"/>
        </w:rPr>
        <w:t>Örneğin, Kuran-ı Kerim’in Allah kelamı olduğu</w:t>
      </w:r>
      <w:r w:rsidR="0056728F">
        <w:rPr>
          <w:rStyle w:val="m8208037095455928803apple-converted-space"/>
          <w:rFonts w:asciiTheme="majorBidi" w:hAnsiTheme="majorBidi" w:cstheme="majorBidi"/>
          <w:color w:val="222222"/>
          <w:sz w:val="28"/>
          <w:szCs w:val="28"/>
        </w:rPr>
        <w:t>na,</w:t>
      </w:r>
      <w:r>
        <w:rPr>
          <w:rStyle w:val="m8208037095455928803apple-converted-space"/>
          <w:rFonts w:asciiTheme="majorBidi" w:hAnsiTheme="majorBidi" w:cstheme="majorBidi"/>
          <w:color w:val="222222"/>
          <w:sz w:val="28"/>
          <w:szCs w:val="28"/>
        </w:rPr>
        <w:t xml:space="preserve"> </w:t>
      </w:r>
      <w:r w:rsidR="0056728F">
        <w:rPr>
          <w:rStyle w:val="m8208037095455928803apple-converted-space"/>
          <w:rFonts w:asciiTheme="majorBidi" w:hAnsiTheme="majorBidi" w:cstheme="majorBidi"/>
          <w:color w:val="222222"/>
          <w:sz w:val="28"/>
          <w:szCs w:val="28"/>
        </w:rPr>
        <w:t xml:space="preserve">tevâtüren, </w:t>
      </w:r>
      <w:r>
        <w:rPr>
          <w:rStyle w:val="m8208037095455928803apple-converted-space"/>
          <w:rFonts w:asciiTheme="majorBidi" w:hAnsiTheme="majorBidi" w:cstheme="majorBidi"/>
          <w:color w:val="222222"/>
          <w:sz w:val="28"/>
          <w:szCs w:val="28"/>
        </w:rPr>
        <w:t xml:space="preserve">değişmeden ve noksansız olarak </w:t>
      </w:r>
      <w:r w:rsidR="0056728F">
        <w:rPr>
          <w:rStyle w:val="m8208037095455928803apple-converted-space"/>
          <w:rFonts w:asciiTheme="majorBidi" w:hAnsiTheme="majorBidi" w:cstheme="majorBidi"/>
          <w:color w:val="222222"/>
          <w:sz w:val="28"/>
          <w:szCs w:val="28"/>
        </w:rPr>
        <w:t xml:space="preserve">bize kadar </w:t>
      </w:r>
      <w:r>
        <w:rPr>
          <w:rStyle w:val="m8208037095455928803apple-converted-space"/>
          <w:rFonts w:asciiTheme="majorBidi" w:hAnsiTheme="majorBidi" w:cstheme="majorBidi"/>
          <w:color w:val="222222"/>
          <w:sz w:val="28"/>
          <w:szCs w:val="28"/>
        </w:rPr>
        <w:t>geldiğine</w:t>
      </w:r>
      <w:r w:rsidR="0094628A">
        <w:rPr>
          <w:rStyle w:val="m8208037095455928803apple-converted-space"/>
          <w:rFonts w:asciiTheme="majorBidi" w:hAnsiTheme="majorBidi" w:cstheme="majorBidi"/>
          <w:color w:val="222222"/>
          <w:sz w:val="28"/>
          <w:szCs w:val="28"/>
        </w:rPr>
        <w:t xml:space="preserve">, Hz. Muhammed (s.a.v.)’in son peygamber ve ona indirilen İslam Dini’nin </w:t>
      </w:r>
      <w:r w:rsidR="00F630ED">
        <w:rPr>
          <w:rStyle w:val="m8208037095455928803apple-converted-space"/>
          <w:rFonts w:asciiTheme="majorBidi" w:hAnsiTheme="majorBidi" w:cstheme="majorBidi"/>
          <w:color w:val="222222"/>
          <w:sz w:val="28"/>
          <w:szCs w:val="28"/>
        </w:rPr>
        <w:t>“</w:t>
      </w:r>
      <w:r w:rsidR="0094628A" w:rsidRPr="00F630ED">
        <w:rPr>
          <w:rStyle w:val="m8208037095455928803apple-converted-space"/>
          <w:rFonts w:asciiTheme="majorBidi" w:hAnsiTheme="majorBidi" w:cstheme="majorBidi"/>
          <w:b/>
          <w:bCs/>
          <w:i/>
          <w:iCs/>
          <w:color w:val="222222"/>
          <w:sz w:val="28"/>
          <w:szCs w:val="28"/>
        </w:rPr>
        <w:t>son din</w:t>
      </w:r>
      <w:r w:rsidR="00F630ED">
        <w:rPr>
          <w:rStyle w:val="m8208037095455928803apple-converted-space"/>
          <w:rFonts w:asciiTheme="majorBidi" w:hAnsiTheme="majorBidi" w:cstheme="majorBidi"/>
          <w:color w:val="222222"/>
          <w:sz w:val="28"/>
          <w:szCs w:val="28"/>
        </w:rPr>
        <w:t>”</w:t>
      </w:r>
      <w:r w:rsidR="0094628A">
        <w:rPr>
          <w:rStyle w:val="m8208037095455928803apple-converted-space"/>
          <w:rFonts w:asciiTheme="majorBidi" w:hAnsiTheme="majorBidi" w:cstheme="majorBidi"/>
          <w:color w:val="222222"/>
          <w:sz w:val="28"/>
          <w:szCs w:val="28"/>
        </w:rPr>
        <w:t xml:space="preserve"> olduğuna</w:t>
      </w:r>
      <w:r>
        <w:rPr>
          <w:rStyle w:val="m8208037095455928803apple-converted-space"/>
          <w:rFonts w:asciiTheme="majorBidi" w:hAnsiTheme="majorBidi" w:cstheme="majorBidi"/>
          <w:color w:val="222222"/>
          <w:sz w:val="28"/>
          <w:szCs w:val="28"/>
        </w:rPr>
        <w:t xml:space="preserve"> inanmak zorunludur. Keza, namaz, oruç, </w:t>
      </w:r>
      <w:r w:rsidR="0035575C">
        <w:rPr>
          <w:rStyle w:val="m8208037095455928803apple-converted-space"/>
          <w:rFonts w:asciiTheme="majorBidi" w:hAnsiTheme="majorBidi" w:cstheme="majorBidi"/>
          <w:color w:val="222222"/>
          <w:sz w:val="28"/>
          <w:szCs w:val="28"/>
        </w:rPr>
        <w:t>zekât</w:t>
      </w:r>
      <w:r>
        <w:rPr>
          <w:rStyle w:val="m8208037095455928803apple-converted-space"/>
          <w:rFonts w:asciiTheme="majorBidi" w:hAnsiTheme="majorBidi" w:cstheme="majorBidi"/>
          <w:color w:val="222222"/>
          <w:sz w:val="28"/>
          <w:szCs w:val="28"/>
        </w:rPr>
        <w:t xml:space="preserve">, hac ve cihad gibi dini emirlerle; zina, içki, kumar, hırsızlık </w:t>
      </w:r>
      <w:r w:rsidR="0035575C">
        <w:rPr>
          <w:rStyle w:val="m8208037095455928803apple-converted-space"/>
          <w:rFonts w:asciiTheme="majorBidi" w:hAnsiTheme="majorBidi" w:cstheme="majorBidi"/>
          <w:color w:val="222222"/>
          <w:sz w:val="28"/>
          <w:szCs w:val="28"/>
        </w:rPr>
        <w:t xml:space="preserve">ve faiz/ribâ gibi </w:t>
      </w:r>
      <w:r>
        <w:rPr>
          <w:rStyle w:val="m8208037095455928803apple-converted-space"/>
          <w:rFonts w:asciiTheme="majorBidi" w:hAnsiTheme="majorBidi" w:cstheme="majorBidi"/>
          <w:color w:val="222222"/>
          <w:sz w:val="28"/>
          <w:szCs w:val="28"/>
        </w:rPr>
        <w:t xml:space="preserve">haramlara inanmak da zorunludur. Bu ve benzeri hükümlerden birini </w:t>
      </w:r>
      <w:r w:rsidR="004E372B">
        <w:rPr>
          <w:rStyle w:val="m8208037095455928803apple-converted-space"/>
          <w:rFonts w:asciiTheme="majorBidi" w:hAnsiTheme="majorBidi" w:cstheme="majorBidi"/>
          <w:color w:val="222222"/>
          <w:sz w:val="28"/>
          <w:szCs w:val="28"/>
        </w:rPr>
        <w:t>inkâr</w:t>
      </w:r>
      <w:r>
        <w:rPr>
          <w:rStyle w:val="m8208037095455928803apple-converted-space"/>
          <w:rFonts w:asciiTheme="majorBidi" w:hAnsiTheme="majorBidi" w:cstheme="majorBidi"/>
          <w:color w:val="222222"/>
          <w:sz w:val="28"/>
          <w:szCs w:val="28"/>
        </w:rPr>
        <w:t xml:space="preserve"> eden kimse, dinden çıkar ve “</w:t>
      </w:r>
      <w:r w:rsidRPr="004F694C">
        <w:rPr>
          <w:rStyle w:val="m8208037095455928803apple-converted-space"/>
          <w:rFonts w:asciiTheme="majorBidi" w:hAnsiTheme="majorBidi" w:cstheme="majorBidi"/>
          <w:b/>
          <w:bCs/>
          <w:i/>
          <w:iCs/>
          <w:color w:val="222222"/>
          <w:sz w:val="28"/>
          <w:szCs w:val="28"/>
        </w:rPr>
        <w:t>kâfir</w:t>
      </w:r>
      <w:r>
        <w:rPr>
          <w:rStyle w:val="m8208037095455928803apple-converted-space"/>
          <w:rFonts w:asciiTheme="majorBidi" w:hAnsiTheme="majorBidi" w:cstheme="majorBidi"/>
          <w:color w:val="222222"/>
          <w:sz w:val="28"/>
          <w:szCs w:val="28"/>
        </w:rPr>
        <w:t xml:space="preserve">” olur </w:t>
      </w:r>
      <w:r w:rsidR="00F630ED">
        <w:rPr>
          <w:rStyle w:val="m8208037095455928803apple-converted-space"/>
          <w:rFonts w:asciiTheme="majorBidi" w:hAnsiTheme="majorBidi" w:cstheme="majorBidi"/>
          <w:color w:val="222222"/>
          <w:sz w:val="28"/>
          <w:szCs w:val="28"/>
        </w:rPr>
        <w:t>(</w:t>
      </w:r>
      <w:r w:rsidR="00F630ED" w:rsidRPr="00D04676">
        <w:rPr>
          <w:rStyle w:val="m8208037095455928803s2"/>
          <w:rFonts w:asciiTheme="majorBidi" w:hAnsiTheme="majorBidi" w:cstheme="majorBidi"/>
          <w:color w:val="222222"/>
        </w:rPr>
        <w:t>Bakara, 2/85</w:t>
      </w:r>
      <w:r w:rsidR="00DD12B2">
        <w:rPr>
          <w:rStyle w:val="m8208037095455928803s2"/>
          <w:rFonts w:asciiTheme="majorBidi" w:hAnsiTheme="majorBidi" w:cstheme="majorBidi"/>
          <w:color w:val="222222"/>
        </w:rPr>
        <w:t>; Nisa, 4/150, 151¸Talak, 65/1</w:t>
      </w:r>
      <w:r w:rsidR="00DB0C97">
        <w:rPr>
          <w:rStyle w:val="m8208037095455928803s2"/>
          <w:rFonts w:asciiTheme="majorBidi" w:hAnsiTheme="majorBidi" w:cstheme="majorBidi"/>
          <w:color w:val="222222"/>
        </w:rPr>
        <w:t>; vd.</w:t>
      </w:r>
      <w:bookmarkStart w:id="0" w:name="_GoBack"/>
      <w:bookmarkEnd w:id="0"/>
      <w:r w:rsidR="00F630ED">
        <w:rPr>
          <w:rStyle w:val="m8208037095455928803s2"/>
          <w:rFonts w:asciiTheme="majorBidi" w:hAnsiTheme="majorBidi" w:cstheme="majorBidi"/>
          <w:color w:val="222222"/>
        </w:rPr>
        <w:t xml:space="preserve">). </w:t>
      </w:r>
      <w:r>
        <w:rPr>
          <w:rStyle w:val="m8208037095455928803apple-converted-space"/>
          <w:rFonts w:asciiTheme="majorBidi" w:hAnsiTheme="majorBidi" w:cstheme="majorBidi"/>
          <w:color w:val="222222"/>
          <w:sz w:val="28"/>
          <w:szCs w:val="28"/>
        </w:rPr>
        <w:t xml:space="preserve">Bu hükümleri </w:t>
      </w:r>
      <w:r w:rsidR="004E372B">
        <w:rPr>
          <w:rStyle w:val="m8208037095455928803apple-converted-space"/>
          <w:rFonts w:asciiTheme="majorBidi" w:hAnsiTheme="majorBidi" w:cstheme="majorBidi"/>
          <w:color w:val="222222"/>
          <w:sz w:val="28"/>
          <w:szCs w:val="28"/>
        </w:rPr>
        <w:t>inkâr</w:t>
      </w:r>
      <w:r>
        <w:rPr>
          <w:rStyle w:val="m8208037095455928803apple-converted-space"/>
          <w:rFonts w:asciiTheme="majorBidi" w:hAnsiTheme="majorBidi" w:cstheme="majorBidi"/>
          <w:color w:val="222222"/>
          <w:sz w:val="28"/>
          <w:szCs w:val="28"/>
        </w:rPr>
        <w:t xml:space="preserve"> etmeden nefsine yenilip </w:t>
      </w:r>
      <w:r w:rsidR="00046A84">
        <w:rPr>
          <w:rStyle w:val="m8208037095455928803apple-converted-space"/>
          <w:rFonts w:asciiTheme="majorBidi" w:hAnsiTheme="majorBidi" w:cstheme="majorBidi"/>
          <w:color w:val="222222"/>
          <w:sz w:val="28"/>
          <w:szCs w:val="28"/>
        </w:rPr>
        <w:t xml:space="preserve">de </w:t>
      </w:r>
      <w:r>
        <w:rPr>
          <w:rStyle w:val="m8208037095455928803apple-converted-space"/>
          <w:rFonts w:asciiTheme="majorBidi" w:hAnsiTheme="majorBidi" w:cstheme="majorBidi"/>
          <w:color w:val="222222"/>
          <w:sz w:val="28"/>
          <w:szCs w:val="28"/>
        </w:rPr>
        <w:t>ger</w:t>
      </w:r>
      <w:r w:rsidR="004E372B">
        <w:rPr>
          <w:rStyle w:val="m8208037095455928803apple-converted-space"/>
          <w:rFonts w:asciiTheme="majorBidi" w:hAnsiTheme="majorBidi" w:cstheme="majorBidi"/>
          <w:color w:val="222222"/>
          <w:sz w:val="28"/>
          <w:szCs w:val="28"/>
        </w:rPr>
        <w:t>e</w:t>
      </w:r>
      <w:r>
        <w:rPr>
          <w:rStyle w:val="m8208037095455928803apple-converted-space"/>
          <w:rFonts w:asciiTheme="majorBidi" w:hAnsiTheme="majorBidi" w:cstheme="majorBidi"/>
          <w:color w:val="222222"/>
          <w:sz w:val="28"/>
          <w:szCs w:val="28"/>
        </w:rPr>
        <w:t>ğini ifa e</w:t>
      </w:r>
      <w:r w:rsidR="00046A84">
        <w:rPr>
          <w:rStyle w:val="m8208037095455928803apple-converted-space"/>
          <w:rFonts w:asciiTheme="majorBidi" w:hAnsiTheme="majorBidi" w:cstheme="majorBidi"/>
          <w:color w:val="222222"/>
          <w:sz w:val="28"/>
          <w:szCs w:val="28"/>
        </w:rPr>
        <w:t>de</w:t>
      </w:r>
      <w:r>
        <w:rPr>
          <w:rStyle w:val="m8208037095455928803apple-converted-space"/>
          <w:rFonts w:asciiTheme="majorBidi" w:hAnsiTheme="majorBidi" w:cstheme="majorBidi"/>
          <w:color w:val="222222"/>
          <w:sz w:val="28"/>
          <w:szCs w:val="28"/>
        </w:rPr>
        <w:t xml:space="preserve">meyen </w:t>
      </w:r>
      <w:r w:rsidR="00046A84">
        <w:rPr>
          <w:rStyle w:val="m8208037095455928803apple-converted-space"/>
          <w:rFonts w:asciiTheme="majorBidi" w:hAnsiTheme="majorBidi" w:cstheme="majorBidi"/>
          <w:color w:val="222222"/>
          <w:sz w:val="28"/>
          <w:szCs w:val="28"/>
        </w:rPr>
        <w:t>mümin ise</w:t>
      </w:r>
      <w:r>
        <w:rPr>
          <w:rStyle w:val="m8208037095455928803apple-converted-space"/>
          <w:rFonts w:asciiTheme="majorBidi" w:hAnsiTheme="majorBidi" w:cstheme="majorBidi"/>
          <w:color w:val="222222"/>
          <w:sz w:val="28"/>
          <w:szCs w:val="28"/>
        </w:rPr>
        <w:t xml:space="preserve"> sadece </w:t>
      </w:r>
      <w:r w:rsidR="007923E1">
        <w:rPr>
          <w:rStyle w:val="m8208037095455928803apple-converted-space"/>
          <w:rFonts w:asciiTheme="majorBidi" w:hAnsiTheme="majorBidi" w:cstheme="majorBidi"/>
          <w:color w:val="222222"/>
          <w:sz w:val="28"/>
          <w:szCs w:val="28"/>
        </w:rPr>
        <w:t>günahkâr</w:t>
      </w:r>
      <w:r>
        <w:rPr>
          <w:rStyle w:val="m8208037095455928803apple-converted-space"/>
          <w:rFonts w:asciiTheme="majorBidi" w:hAnsiTheme="majorBidi" w:cstheme="majorBidi"/>
          <w:color w:val="222222"/>
          <w:sz w:val="28"/>
          <w:szCs w:val="28"/>
        </w:rPr>
        <w:t xml:space="preserve"> olur.  </w:t>
      </w:r>
      <w:r w:rsidR="004E372B">
        <w:rPr>
          <w:rStyle w:val="m8208037095455928803apple-converted-space"/>
          <w:rFonts w:asciiTheme="majorBidi" w:hAnsiTheme="majorBidi" w:cstheme="majorBidi"/>
          <w:color w:val="222222"/>
          <w:sz w:val="28"/>
          <w:szCs w:val="28"/>
        </w:rPr>
        <w:t xml:space="preserve">İmanını muhafaza ederek dünyadan ayrılan bir kul, tövbe etmeden ölür de dünyada işlediği herhangi değerli bir amelinden dolayı Allah tarafından re’sen affedilmezse, cehennemde günahını çektikten sonra eninde sonunda cennete kavuşur. Kafirler ise ebediyen cehennemde kalacaklar ve azap olunacaklardır. </w:t>
      </w:r>
      <w:r w:rsidR="00264AED" w:rsidRPr="00264AED">
        <w:rPr>
          <w:rStyle w:val="m8208037095455928803apple-converted-space"/>
          <w:rFonts w:asciiTheme="majorBidi" w:hAnsiTheme="majorBidi" w:cstheme="majorBidi"/>
          <w:color w:val="222222"/>
        </w:rPr>
        <w:t xml:space="preserve">(Bkz. </w:t>
      </w:r>
      <w:r w:rsidR="00A813B8">
        <w:rPr>
          <w:rStyle w:val="m8208037095455928803apple-converted-space"/>
          <w:rFonts w:asciiTheme="majorBidi" w:hAnsiTheme="majorBidi" w:cstheme="majorBidi"/>
          <w:color w:val="222222"/>
        </w:rPr>
        <w:t xml:space="preserve">Bakara, 2/39; </w:t>
      </w:r>
      <w:r w:rsidR="00264AED" w:rsidRPr="00264AED">
        <w:rPr>
          <w:rStyle w:val="m8208037095455928803apple-converted-space"/>
          <w:rFonts w:asciiTheme="majorBidi" w:hAnsiTheme="majorBidi" w:cstheme="majorBidi"/>
          <w:color w:val="222222"/>
        </w:rPr>
        <w:t>Ali İmran, 3/12</w:t>
      </w:r>
      <w:r w:rsidR="00F861CC">
        <w:rPr>
          <w:rStyle w:val="m8208037095455928803apple-converted-space"/>
          <w:rFonts w:asciiTheme="majorBidi" w:hAnsiTheme="majorBidi" w:cstheme="majorBidi"/>
          <w:color w:val="222222"/>
        </w:rPr>
        <w:t>, 87, 88</w:t>
      </w:r>
      <w:r w:rsidR="00264AED" w:rsidRPr="00264AED">
        <w:rPr>
          <w:rStyle w:val="m8208037095455928803apple-converted-space"/>
          <w:rFonts w:asciiTheme="majorBidi" w:hAnsiTheme="majorBidi" w:cstheme="majorBidi"/>
          <w:color w:val="222222"/>
        </w:rPr>
        <w:t xml:space="preserve">; </w:t>
      </w:r>
      <w:r w:rsidR="00A813B8">
        <w:rPr>
          <w:rStyle w:val="m8208037095455928803apple-converted-space"/>
          <w:rFonts w:asciiTheme="majorBidi" w:hAnsiTheme="majorBidi" w:cstheme="majorBidi"/>
          <w:color w:val="222222"/>
        </w:rPr>
        <w:t xml:space="preserve">Maide, 5/10; </w:t>
      </w:r>
      <w:r w:rsidR="00264AED" w:rsidRPr="00264AED">
        <w:rPr>
          <w:rStyle w:val="m8208037095455928803apple-converted-space"/>
          <w:rFonts w:asciiTheme="majorBidi" w:hAnsiTheme="majorBidi" w:cstheme="majorBidi"/>
          <w:color w:val="222222"/>
        </w:rPr>
        <w:t xml:space="preserve">Araf, 7/40; </w:t>
      </w:r>
      <w:r w:rsidR="00F861CC" w:rsidRPr="00F861CC">
        <w:rPr>
          <w:rStyle w:val="m8208037095455928803apple-converted-space"/>
          <w:rFonts w:asciiTheme="majorBidi" w:hAnsiTheme="majorBidi" w:cstheme="majorBidi"/>
          <w:color w:val="222222"/>
        </w:rPr>
        <w:t>Fetih, 48/13</w:t>
      </w:r>
      <w:r w:rsidR="00F861CC">
        <w:rPr>
          <w:rStyle w:val="m8208037095455928803apple-converted-space"/>
          <w:rFonts w:asciiTheme="majorBidi" w:hAnsiTheme="majorBidi" w:cstheme="majorBidi"/>
          <w:color w:val="222222"/>
        </w:rPr>
        <w:t xml:space="preserve">; </w:t>
      </w:r>
      <w:r w:rsidR="00264AED" w:rsidRPr="00264AED">
        <w:rPr>
          <w:rStyle w:val="m8208037095455928803apple-converted-space"/>
          <w:rFonts w:asciiTheme="majorBidi" w:hAnsiTheme="majorBidi" w:cstheme="majorBidi"/>
          <w:color w:val="222222"/>
        </w:rPr>
        <w:t>vd.).</w:t>
      </w:r>
      <w:r w:rsidR="00264AED">
        <w:rPr>
          <w:rStyle w:val="m8208037095455928803apple-converted-space"/>
          <w:rFonts w:asciiTheme="majorBidi" w:hAnsiTheme="majorBidi" w:cstheme="majorBidi"/>
          <w:color w:val="222222"/>
          <w:sz w:val="28"/>
          <w:szCs w:val="28"/>
        </w:rPr>
        <w:t xml:space="preserve"> </w:t>
      </w:r>
      <w:r w:rsidR="004E372B">
        <w:rPr>
          <w:rStyle w:val="m8208037095455928803apple-converted-space"/>
          <w:rFonts w:asciiTheme="majorBidi" w:hAnsiTheme="majorBidi" w:cstheme="majorBidi"/>
          <w:color w:val="222222"/>
          <w:sz w:val="28"/>
          <w:szCs w:val="28"/>
        </w:rPr>
        <w:t>Bu</w:t>
      </w:r>
      <w:r w:rsidR="00F861CC">
        <w:rPr>
          <w:rStyle w:val="m8208037095455928803apple-converted-space"/>
          <w:rFonts w:asciiTheme="majorBidi" w:hAnsiTheme="majorBidi" w:cstheme="majorBidi"/>
          <w:color w:val="222222"/>
          <w:sz w:val="28"/>
          <w:szCs w:val="28"/>
        </w:rPr>
        <w:t xml:space="preserve"> </w:t>
      </w:r>
      <w:r w:rsidR="004E372B">
        <w:rPr>
          <w:rStyle w:val="m8208037095455928803apple-converted-space"/>
          <w:rFonts w:asciiTheme="majorBidi" w:hAnsiTheme="majorBidi" w:cstheme="majorBidi"/>
          <w:color w:val="222222"/>
          <w:sz w:val="28"/>
          <w:szCs w:val="28"/>
        </w:rPr>
        <w:t xml:space="preserve">bakımdan günahkâr olsa bile </w:t>
      </w:r>
      <w:r w:rsidR="0055764D">
        <w:rPr>
          <w:rStyle w:val="m8208037095455928803apple-converted-space"/>
          <w:rFonts w:asciiTheme="majorBidi" w:hAnsiTheme="majorBidi" w:cstheme="majorBidi"/>
          <w:color w:val="222222"/>
          <w:sz w:val="28"/>
          <w:szCs w:val="28"/>
        </w:rPr>
        <w:t xml:space="preserve">bir müminin </w:t>
      </w:r>
      <w:r w:rsidR="004E372B">
        <w:rPr>
          <w:rStyle w:val="m8208037095455928803apple-converted-space"/>
          <w:rFonts w:asciiTheme="majorBidi" w:hAnsiTheme="majorBidi" w:cstheme="majorBidi"/>
          <w:color w:val="222222"/>
          <w:sz w:val="28"/>
          <w:szCs w:val="28"/>
        </w:rPr>
        <w:t xml:space="preserve">imanını muhafaza edebilmesi </w:t>
      </w:r>
      <w:r w:rsidR="0055764D">
        <w:rPr>
          <w:rStyle w:val="m8208037095455928803apple-converted-space"/>
          <w:rFonts w:asciiTheme="majorBidi" w:hAnsiTheme="majorBidi" w:cstheme="majorBidi"/>
          <w:color w:val="222222"/>
          <w:sz w:val="28"/>
          <w:szCs w:val="28"/>
        </w:rPr>
        <w:t>son</w:t>
      </w:r>
      <w:r w:rsidR="004E372B">
        <w:rPr>
          <w:rStyle w:val="m8208037095455928803apple-converted-space"/>
          <w:rFonts w:asciiTheme="majorBidi" w:hAnsiTheme="majorBidi" w:cstheme="majorBidi"/>
          <w:color w:val="222222"/>
          <w:sz w:val="28"/>
          <w:szCs w:val="28"/>
        </w:rPr>
        <w:t xml:space="preserve"> derece önemlidir.</w:t>
      </w:r>
    </w:p>
    <w:p w:rsidR="004F694C" w:rsidRPr="00A3778F" w:rsidRDefault="0094628A" w:rsidP="00DC7E97">
      <w:pPr>
        <w:pStyle w:val="m8208037095455928803p1"/>
        <w:shd w:val="clear" w:color="auto" w:fill="FFFFFF"/>
        <w:spacing w:line="276" w:lineRule="auto"/>
        <w:ind w:firstLine="851"/>
        <w:jc w:val="both"/>
        <w:rPr>
          <w:rStyle w:val="m8208037095455928803apple-converted-space"/>
          <w:rFonts w:asciiTheme="majorBidi" w:hAnsiTheme="majorBidi" w:cstheme="majorBidi"/>
          <w:color w:val="222222"/>
        </w:rPr>
      </w:pPr>
      <w:r>
        <w:rPr>
          <w:rStyle w:val="m8208037095455928803apple-converted-space"/>
          <w:rFonts w:asciiTheme="majorBidi" w:hAnsiTheme="majorBidi" w:cstheme="majorBidi"/>
          <w:color w:val="222222"/>
          <w:sz w:val="28"/>
          <w:szCs w:val="28"/>
        </w:rPr>
        <w:t xml:space="preserve">Allah’ın gönderdiği son peygamber </w:t>
      </w:r>
      <w:r w:rsidR="00F630ED">
        <w:rPr>
          <w:rStyle w:val="m8208037095455928803apple-converted-space"/>
          <w:rFonts w:asciiTheme="majorBidi" w:hAnsiTheme="majorBidi" w:cstheme="majorBidi"/>
          <w:color w:val="222222"/>
          <w:sz w:val="28"/>
          <w:szCs w:val="28"/>
        </w:rPr>
        <w:t>olan Hz. Muhammed (s.a.v.)’e ve ona indirilen son din “</w:t>
      </w:r>
      <w:r w:rsidR="00F630ED" w:rsidRPr="00F630ED">
        <w:rPr>
          <w:rStyle w:val="m8208037095455928803apple-converted-space"/>
          <w:rFonts w:asciiTheme="majorBidi" w:hAnsiTheme="majorBidi" w:cstheme="majorBidi"/>
          <w:b/>
          <w:bCs/>
          <w:i/>
          <w:iCs/>
          <w:color w:val="222222"/>
          <w:sz w:val="28"/>
          <w:szCs w:val="28"/>
        </w:rPr>
        <w:t>İslam</w:t>
      </w:r>
      <w:r w:rsidR="00F630ED">
        <w:rPr>
          <w:rStyle w:val="m8208037095455928803apple-converted-space"/>
          <w:rFonts w:asciiTheme="majorBidi" w:hAnsiTheme="majorBidi" w:cstheme="majorBidi"/>
          <w:color w:val="222222"/>
          <w:sz w:val="28"/>
          <w:szCs w:val="28"/>
        </w:rPr>
        <w:t xml:space="preserve">”a inanmayan aklı başında bütün insanlar da Kur’an ve </w:t>
      </w:r>
      <w:r w:rsidR="00F630ED">
        <w:rPr>
          <w:rStyle w:val="m8208037095455928803apple-converted-space"/>
          <w:rFonts w:asciiTheme="majorBidi" w:hAnsiTheme="majorBidi" w:cstheme="majorBidi"/>
          <w:color w:val="222222"/>
          <w:sz w:val="28"/>
          <w:szCs w:val="28"/>
        </w:rPr>
        <w:lastRenderedPageBreak/>
        <w:t>sünnet’te, “</w:t>
      </w:r>
      <w:r w:rsidR="00F630ED" w:rsidRPr="00F630ED">
        <w:rPr>
          <w:rStyle w:val="m8208037095455928803apple-converted-space"/>
          <w:rFonts w:asciiTheme="majorBidi" w:hAnsiTheme="majorBidi" w:cstheme="majorBidi"/>
          <w:b/>
          <w:bCs/>
          <w:i/>
          <w:iCs/>
          <w:color w:val="222222"/>
          <w:sz w:val="28"/>
          <w:szCs w:val="28"/>
        </w:rPr>
        <w:t>k</w:t>
      </w:r>
      <w:r w:rsidR="00F630ED">
        <w:rPr>
          <w:rStyle w:val="m8208037095455928803apple-converted-space"/>
          <w:rFonts w:asciiTheme="majorBidi" w:hAnsiTheme="majorBidi" w:cstheme="majorBidi"/>
          <w:b/>
          <w:bCs/>
          <w:i/>
          <w:iCs/>
          <w:color w:val="222222"/>
          <w:sz w:val="28"/>
          <w:szCs w:val="28"/>
        </w:rPr>
        <w:t>â</w:t>
      </w:r>
      <w:r w:rsidR="00F630ED" w:rsidRPr="00F630ED">
        <w:rPr>
          <w:rStyle w:val="m8208037095455928803apple-converted-space"/>
          <w:rFonts w:asciiTheme="majorBidi" w:hAnsiTheme="majorBidi" w:cstheme="majorBidi"/>
          <w:b/>
          <w:bCs/>
          <w:i/>
          <w:iCs/>
          <w:color w:val="222222"/>
          <w:sz w:val="28"/>
          <w:szCs w:val="28"/>
        </w:rPr>
        <w:t>fir</w:t>
      </w:r>
      <w:r w:rsidR="00F630ED">
        <w:rPr>
          <w:rStyle w:val="m8208037095455928803apple-converted-space"/>
          <w:rFonts w:asciiTheme="majorBidi" w:hAnsiTheme="majorBidi" w:cstheme="majorBidi"/>
          <w:color w:val="222222"/>
          <w:sz w:val="28"/>
          <w:szCs w:val="28"/>
        </w:rPr>
        <w:t xml:space="preserve">” olarak nitelenmişlerdir. </w:t>
      </w:r>
      <w:r w:rsidR="00264AED">
        <w:rPr>
          <w:rStyle w:val="m8208037095455928803apple-converted-space"/>
          <w:rFonts w:asciiTheme="majorBidi" w:hAnsiTheme="majorBidi" w:cstheme="majorBidi"/>
          <w:color w:val="222222"/>
          <w:sz w:val="28"/>
          <w:szCs w:val="28"/>
        </w:rPr>
        <w:t xml:space="preserve">İman etmediklerinden dolayı kafirlerin dünyada iyi ameller işleseler bile, tamamı boşa gidecektir. </w:t>
      </w:r>
      <w:r w:rsidR="00F630ED" w:rsidRPr="00264AED">
        <w:rPr>
          <w:rStyle w:val="m8208037095455928803apple-converted-space"/>
          <w:rFonts w:asciiTheme="majorBidi" w:hAnsiTheme="majorBidi" w:cstheme="majorBidi"/>
          <w:color w:val="222222"/>
        </w:rPr>
        <w:t xml:space="preserve">(Bkz. </w:t>
      </w:r>
      <w:r w:rsidR="00264AED" w:rsidRPr="00264AED">
        <w:rPr>
          <w:rStyle w:val="m8208037095455928803apple-converted-space"/>
          <w:rFonts w:asciiTheme="majorBidi" w:hAnsiTheme="majorBidi" w:cstheme="majorBidi"/>
          <w:color w:val="222222"/>
        </w:rPr>
        <w:t>Ali İmran, 3/12</w:t>
      </w:r>
      <w:r w:rsidR="008B27E2">
        <w:rPr>
          <w:rStyle w:val="m8208037095455928803apple-converted-space"/>
          <w:rFonts w:asciiTheme="majorBidi" w:hAnsiTheme="majorBidi" w:cstheme="majorBidi"/>
          <w:color w:val="222222"/>
        </w:rPr>
        <w:t>, 22</w:t>
      </w:r>
      <w:r w:rsidR="00A813B8">
        <w:rPr>
          <w:rStyle w:val="m8208037095455928803apple-converted-space"/>
          <w:rFonts w:asciiTheme="majorBidi" w:hAnsiTheme="majorBidi" w:cstheme="majorBidi"/>
          <w:color w:val="222222"/>
        </w:rPr>
        <w:t xml:space="preserve">; Kehf, 18/105; </w:t>
      </w:r>
      <w:r w:rsidR="00264AED" w:rsidRPr="00264AED">
        <w:rPr>
          <w:rStyle w:val="m8208037095455928803apple-converted-space"/>
          <w:rFonts w:asciiTheme="majorBidi" w:hAnsiTheme="majorBidi" w:cstheme="majorBidi"/>
          <w:color w:val="222222"/>
        </w:rPr>
        <w:t>vd.)</w:t>
      </w:r>
      <w:r w:rsidR="00264AED">
        <w:rPr>
          <w:rStyle w:val="m8208037095455928803apple-converted-space"/>
          <w:rFonts w:asciiTheme="majorBidi" w:hAnsiTheme="majorBidi" w:cstheme="majorBidi"/>
          <w:color w:val="222222"/>
          <w:sz w:val="28"/>
          <w:szCs w:val="28"/>
        </w:rPr>
        <w:t xml:space="preserve">. Nitekim, </w:t>
      </w:r>
      <w:r w:rsidR="00264AED" w:rsidRPr="00646F45">
        <w:rPr>
          <w:rFonts w:asciiTheme="majorBidi" w:hAnsiTheme="majorBidi" w:cstheme="majorBidi"/>
          <w:sz w:val="28"/>
          <w:szCs w:val="28"/>
        </w:rPr>
        <w:t xml:space="preserve">Rasülüllah Efendimiz’in gönderilmesi ve Kur’an’ın indirilmesiyle önceki bütün dinler Cenâb-ı Hakk tarafından neshedilmiş, </w:t>
      </w:r>
      <w:r w:rsidR="00264AED" w:rsidRPr="00646F45">
        <w:rPr>
          <w:rFonts w:asciiTheme="majorBidi" w:hAnsiTheme="majorBidi" w:cstheme="majorBidi"/>
          <w:sz w:val="28"/>
          <w:szCs w:val="28"/>
          <w:u w:val="single"/>
        </w:rPr>
        <w:t xml:space="preserve">iman ve hidayet, </w:t>
      </w:r>
      <w:r w:rsidR="0076535A">
        <w:rPr>
          <w:rFonts w:asciiTheme="majorBidi" w:hAnsiTheme="majorBidi" w:cstheme="majorBidi"/>
          <w:sz w:val="28"/>
          <w:szCs w:val="28"/>
          <w:u w:val="single"/>
        </w:rPr>
        <w:t xml:space="preserve">sadece </w:t>
      </w:r>
      <w:r w:rsidR="00264AED" w:rsidRPr="00646F45">
        <w:rPr>
          <w:rFonts w:asciiTheme="majorBidi" w:hAnsiTheme="majorBidi" w:cstheme="majorBidi"/>
          <w:sz w:val="28"/>
          <w:szCs w:val="28"/>
          <w:u w:val="single"/>
        </w:rPr>
        <w:t>son din İslam’a bağlanmıştı</w:t>
      </w:r>
      <w:r w:rsidR="00264AED" w:rsidRPr="00A3778F">
        <w:rPr>
          <w:rFonts w:asciiTheme="majorBidi" w:hAnsiTheme="majorBidi" w:cstheme="majorBidi"/>
          <w:sz w:val="28"/>
          <w:szCs w:val="28"/>
        </w:rPr>
        <w:t>r</w:t>
      </w:r>
      <w:r w:rsidR="00A3778F" w:rsidRPr="00A3778F">
        <w:rPr>
          <w:rFonts w:asciiTheme="majorBidi" w:hAnsiTheme="majorBidi" w:cstheme="majorBidi"/>
          <w:sz w:val="28"/>
          <w:szCs w:val="28"/>
        </w:rPr>
        <w:t xml:space="preserve"> </w:t>
      </w:r>
      <w:r w:rsidR="00A3778F">
        <w:rPr>
          <w:rFonts w:asciiTheme="majorBidi" w:hAnsiTheme="majorBidi" w:cstheme="majorBidi"/>
          <w:sz w:val="28"/>
          <w:szCs w:val="28"/>
        </w:rPr>
        <w:t>(3)</w:t>
      </w:r>
      <w:r w:rsidR="00264AED" w:rsidRPr="00A3778F">
        <w:rPr>
          <w:rFonts w:asciiTheme="majorBidi" w:hAnsiTheme="majorBidi" w:cstheme="majorBidi"/>
          <w:sz w:val="28"/>
          <w:szCs w:val="28"/>
        </w:rPr>
        <w:t xml:space="preserve">. </w:t>
      </w:r>
    </w:p>
    <w:p w:rsidR="00630797" w:rsidRDefault="00630797" w:rsidP="00630797">
      <w:pPr>
        <w:pStyle w:val="m8208037095455928803p1"/>
        <w:shd w:val="clear" w:color="auto" w:fill="FFFFFF"/>
        <w:spacing w:line="276" w:lineRule="auto"/>
        <w:ind w:firstLine="851"/>
        <w:jc w:val="both"/>
        <w:rPr>
          <w:rStyle w:val="m8208037095455928803s2"/>
          <w:rFonts w:asciiTheme="majorBidi" w:hAnsiTheme="majorBidi" w:cstheme="majorBidi"/>
          <w:color w:val="222222"/>
          <w:sz w:val="28"/>
          <w:szCs w:val="28"/>
        </w:rPr>
      </w:pPr>
      <w:r>
        <w:rPr>
          <w:rStyle w:val="m8208037095455928803s2"/>
          <w:rFonts w:asciiTheme="majorBidi" w:hAnsiTheme="majorBidi" w:cstheme="majorBidi"/>
          <w:color w:val="222222"/>
          <w:sz w:val="28"/>
          <w:szCs w:val="28"/>
        </w:rPr>
        <w:t>Kısaca, “</w:t>
      </w:r>
      <w:r w:rsidRPr="00916D77">
        <w:rPr>
          <w:rFonts w:asciiTheme="majorBidi" w:hAnsiTheme="majorBidi" w:cstheme="majorBidi"/>
          <w:b/>
          <w:bCs/>
          <w:i/>
          <w:iCs/>
          <w:color w:val="222222"/>
          <w:sz w:val="28"/>
          <w:szCs w:val="28"/>
        </w:rPr>
        <w:t>sem’iyyat</w:t>
      </w:r>
      <w:r>
        <w:rPr>
          <w:rFonts w:asciiTheme="majorBidi" w:hAnsiTheme="majorBidi" w:cstheme="majorBidi"/>
          <w:color w:val="222222"/>
          <w:sz w:val="28"/>
          <w:szCs w:val="28"/>
        </w:rPr>
        <w:t>” denilen nakille gelen bütün naslara (ayet, hadis) ve bunların açık şekilde ortaya koyduğu hükümlere inanmak</w:t>
      </w:r>
      <w:r w:rsidR="00F630ED">
        <w:rPr>
          <w:rFonts w:asciiTheme="majorBidi" w:hAnsiTheme="majorBidi" w:cstheme="majorBidi"/>
          <w:color w:val="222222"/>
          <w:sz w:val="28"/>
          <w:szCs w:val="28"/>
        </w:rPr>
        <w:t xml:space="preserve">, mümin olabilmek için zorunludur. </w:t>
      </w:r>
      <w:r w:rsidRPr="00A4539E">
        <w:rPr>
          <w:rFonts w:asciiTheme="majorBidi" w:hAnsiTheme="majorBidi" w:cstheme="majorBidi"/>
          <w:color w:val="222222"/>
        </w:rPr>
        <w:t>(Bkz. Sab</w:t>
      </w:r>
      <w:r w:rsidR="0035575C">
        <w:rPr>
          <w:rFonts w:asciiTheme="majorBidi" w:hAnsiTheme="majorBidi" w:cstheme="majorBidi"/>
          <w:color w:val="222222"/>
        </w:rPr>
        <w:t>û</w:t>
      </w:r>
      <w:r w:rsidRPr="00A4539E">
        <w:rPr>
          <w:rFonts w:asciiTheme="majorBidi" w:hAnsiTheme="majorBidi" w:cstheme="majorBidi"/>
          <w:color w:val="222222"/>
        </w:rPr>
        <w:t>n</w:t>
      </w:r>
      <w:r w:rsidR="0035575C">
        <w:rPr>
          <w:rFonts w:asciiTheme="majorBidi" w:hAnsiTheme="majorBidi" w:cstheme="majorBidi"/>
          <w:color w:val="222222"/>
        </w:rPr>
        <w:t>î</w:t>
      </w:r>
      <w:r w:rsidRPr="00A4539E">
        <w:rPr>
          <w:rFonts w:asciiTheme="majorBidi" w:hAnsiTheme="majorBidi" w:cstheme="majorBidi"/>
          <w:color w:val="222222"/>
        </w:rPr>
        <w:t>, Bid</w:t>
      </w:r>
      <w:r w:rsidR="0035575C">
        <w:rPr>
          <w:rFonts w:asciiTheme="majorBidi" w:hAnsiTheme="majorBidi" w:cstheme="majorBidi"/>
          <w:color w:val="222222"/>
        </w:rPr>
        <w:t>â</w:t>
      </w:r>
      <w:r w:rsidRPr="00A4539E">
        <w:rPr>
          <w:rFonts w:asciiTheme="majorBidi" w:hAnsiTheme="majorBidi" w:cstheme="majorBidi"/>
          <w:color w:val="222222"/>
        </w:rPr>
        <w:t>ye, s. 183).</w:t>
      </w:r>
      <w:r>
        <w:rPr>
          <w:rFonts w:asciiTheme="majorBidi" w:hAnsiTheme="majorBidi" w:cstheme="majorBidi"/>
          <w:color w:val="222222"/>
          <w:sz w:val="28"/>
          <w:szCs w:val="28"/>
        </w:rPr>
        <w:t xml:space="preserve"> </w:t>
      </w:r>
    </w:p>
    <w:p w:rsidR="00B23BBE" w:rsidRDefault="00B23BBE" w:rsidP="00DC7E97">
      <w:pPr>
        <w:pStyle w:val="m8208037095455928803p1"/>
        <w:shd w:val="clear" w:color="auto" w:fill="FFFFFF"/>
        <w:spacing w:line="276" w:lineRule="auto"/>
        <w:ind w:firstLine="851"/>
        <w:jc w:val="both"/>
        <w:rPr>
          <w:rStyle w:val="m8208037095455928803apple-converted-space"/>
          <w:rFonts w:asciiTheme="majorBidi" w:hAnsiTheme="majorBidi" w:cstheme="majorBidi"/>
          <w:color w:val="222222"/>
          <w:sz w:val="28"/>
          <w:szCs w:val="28"/>
        </w:rPr>
      </w:pPr>
      <w:r w:rsidRPr="00DC7E97">
        <w:rPr>
          <w:rStyle w:val="m8208037095455928803s2"/>
          <w:rFonts w:asciiTheme="majorBidi" w:hAnsiTheme="majorBidi" w:cstheme="majorBidi"/>
          <w:color w:val="222222"/>
          <w:sz w:val="28"/>
          <w:szCs w:val="28"/>
        </w:rPr>
        <w:t xml:space="preserve">İslam inancında iman, </w:t>
      </w:r>
      <w:r w:rsidR="00DC7E97">
        <w:rPr>
          <w:rStyle w:val="m8208037095455928803s2"/>
          <w:rFonts w:asciiTheme="majorBidi" w:hAnsiTheme="majorBidi" w:cstheme="majorBidi"/>
          <w:color w:val="222222"/>
          <w:sz w:val="28"/>
          <w:szCs w:val="28"/>
        </w:rPr>
        <w:t>“</w:t>
      </w:r>
      <w:r w:rsidRPr="00DC7E97">
        <w:rPr>
          <w:rStyle w:val="m8208037095455928803s2"/>
          <w:rFonts w:asciiTheme="majorBidi" w:hAnsiTheme="majorBidi" w:cstheme="majorBidi"/>
          <w:b/>
          <w:bCs/>
          <w:i/>
          <w:iCs/>
          <w:color w:val="222222"/>
          <w:sz w:val="28"/>
          <w:szCs w:val="28"/>
        </w:rPr>
        <w:t>Kelime-i Tevhîd</w:t>
      </w:r>
      <w:r w:rsidR="00DC7E97">
        <w:rPr>
          <w:rStyle w:val="m8208037095455928803s2"/>
          <w:rFonts w:asciiTheme="majorBidi" w:hAnsiTheme="majorBidi" w:cstheme="majorBidi"/>
          <w:color w:val="222222"/>
          <w:sz w:val="28"/>
          <w:szCs w:val="28"/>
        </w:rPr>
        <w:t>”</w:t>
      </w:r>
      <w:r w:rsidRPr="00DC7E97">
        <w:rPr>
          <w:rStyle w:val="m8208037095455928803apple-converted-space"/>
          <w:rFonts w:asciiTheme="majorBidi" w:hAnsiTheme="majorBidi" w:cstheme="majorBidi"/>
          <w:color w:val="222222"/>
          <w:sz w:val="28"/>
          <w:szCs w:val="28"/>
        </w:rPr>
        <w:t> </w:t>
      </w:r>
      <w:r w:rsidRPr="00DC7E97">
        <w:rPr>
          <w:rStyle w:val="m8208037095455928803s2"/>
          <w:rFonts w:asciiTheme="majorBidi" w:hAnsiTheme="majorBidi" w:cstheme="majorBidi"/>
          <w:color w:val="222222"/>
          <w:sz w:val="28"/>
          <w:szCs w:val="28"/>
        </w:rPr>
        <w:t>dediğimiz, “</w:t>
      </w:r>
      <w:r w:rsidR="00A4539E" w:rsidRPr="00452576">
        <w:rPr>
          <w:rStyle w:val="m8208037095455928803s2"/>
          <w:rFonts w:asciiTheme="majorBidi" w:hAnsiTheme="majorBidi" w:cstheme="majorBidi"/>
          <w:b/>
          <w:bCs/>
          <w:i/>
          <w:iCs/>
          <w:color w:val="222222"/>
          <w:sz w:val="28"/>
          <w:szCs w:val="28"/>
        </w:rPr>
        <w:t>Lâ ilâhe illallah Muhamedürras</w:t>
      </w:r>
      <w:r w:rsidR="00140487" w:rsidRPr="00452576">
        <w:rPr>
          <w:rStyle w:val="m8208037095455928803s2"/>
          <w:rFonts w:asciiTheme="majorBidi" w:hAnsiTheme="majorBidi" w:cstheme="majorBidi"/>
          <w:b/>
          <w:bCs/>
          <w:i/>
          <w:iCs/>
          <w:color w:val="222222"/>
          <w:sz w:val="28"/>
          <w:szCs w:val="28"/>
        </w:rPr>
        <w:t>u</w:t>
      </w:r>
      <w:r w:rsidR="00A4539E" w:rsidRPr="00452576">
        <w:rPr>
          <w:rStyle w:val="m8208037095455928803s2"/>
          <w:rFonts w:asciiTheme="majorBidi" w:hAnsiTheme="majorBidi" w:cstheme="majorBidi"/>
          <w:b/>
          <w:bCs/>
          <w:i/>
          <w:iCs/>
          <w:color w:val="222222"/>
          <w:sz w:val="28"/>
          <w:szCs w:val="28"/>
        </w:rPr>
        <w:t>lülah</w:t>
      </w:r>
      <w:r w:rsidR="00A4539E">
        <w:rPr>
          <w:rStyle w:val="m8208037095455928803s2"/>
          <w:rFonts w:asciiTheme="majorBidi" w:hAnsiTheme="majorBidi" w:cstheme="majorBidi"/>
          <w:color w:val="222222"/>
          <w:sz w:val="28"/>
          <w:szCs w:val="28"/>
        </w:rPr>
        <w:t xml:space="preserve"> / </w:t>
      </w:r>
      <w:r w:rsidRPr="00DC7E97">
        <w:rPr>
          <w:rStyle w:val="m8208037095455928803s2"/>
          <w:rFonts w:asciiTheme="majorBidi" w:hAnsiTheme="majorBidi" w:cstheme="majorBidi"/>
          <w:b/>
          <w:bCs/>
          <w:i/>
          <w:iCs/>
          <w:color w:val="222222"/>
          <w:sz w:val="28"/>
          <w:szCs w:val="28"/>
        </w:rPr>
        <w:t xml:space="preserve">Allah'tan başka hiçbir ilâh yoktur, Muhammed </w:t>
      </w:r>
      <w:r w:rsidR="00A4539E">
        <w:rPr>
          <w:rStyle w:val="m8208037095455928803s2"/>
          <w:rFonts w:asciiTheme="majorBidi" w:hAnsiTheme="majorBidi" w:cstheme="majorBidi"/>
          <w:b/>
          <w:bCs/>
          <w:i/>
          <w:iCs/>
          <w:color w:val="222222"/>
          <w:sz w:val="28"/>
          <w:szCs w:val="28"/>
        </w:rPr>
        <w:t>(s.a.v.)</w:t>
      </w:r>
      <w:r w:rsidRPr="00DC7E97">
        <w:rPr>
          <w:rStyle w:val="m8208037095455928803s2"/>
          <w:rFonts w:asciiTheme="majorBidi" w:hAnsiTheme="majorBidi" w:cstheme="majorBidi"/>
          <w:b/>
          <w:bCs/>
          <w:i/>
          <w:iCs/>
          <w:color w:val="222222"/>
          <w:sz w:val="28"/>
          <w:szCs w:val="28"/>
        </w:rPr>
        <w:t xml:space="preserve"> O'nun ras</w:t>
      </w:r>
      <w:r w:rsidR="00140487">
        <w:rPr>
          <w:rStyle w:val="m8208037095455928803s2"/>
          <w:rFonts w:asciiTheme="majorBidi" w:hAnsiTheme="majorBidi" w:cstheme="majorBidi"/>
          <w:b/>
          <w:bCs/>
          <w:i/>
          <w:iCs/>
          <w:color w:val="222222"/>
          <w:sz w:val="28"/>
          <w:szCs w:val="28"/>
        </w:rPr>
        <w:t>u</w:t>
      </w:r>
      <w:r w:rsidRPr="00DC7E97">
        <w:rPr>
          <w:rStyle w:val="m8208037095455928803s2"/>
          <w:rFonts w:asciiTheme="majorBidi" w:hAnsiTheme="majorBidi" w:cstheme="majorBidi"/>
          <w:b/>
          <w:bCs/>
          <w:i/>
          <w:iCs/>
          <w:color w:val="222222"/>
          <w:sz w:val="28"/>
          <w:szCs w:val="28"/>
        </w:rPr>
        <w:t>lüdür)"</w:t>
      </w:r>
      <w:r w:rsidRPr="00DC7E97">
        <w:rPr>
          <w:rStyle w:val="m8208037095455928803s2"/>
          <w:rFonts w:asciiTheme="majorBidi" w:hAnsiTheme="majorBidi" w:cstheme="majorBidi"/>
          <w:color w:val="222222"/>
          <w:sz w:val="28"/>
          <w:szCs w:val="28"/>
        </w:rPr>
        <w:t xml:space="preserve"> sözü ile özetlenir. Bunun bir başka ifadesi olan kelime-i şehadet</w:t>
      </w:r>
      <w:r w:rsidR="00F65F54">
        <w:rPr>
          <w:rStyle w:val="m8208037095455928803s2"/>
          <w:rFonts w:asciiTheme="majorBidi" w:hAnsiTheme="majorBidi" w:cstheme="majorBidi"/>
          <w:color w:val="222222"/>
          <w:sz w:val="28"/>
          <w:szCs w:val="28"/>
        </w:rPr>
        <w:t>,</w:t>
      </w:r>
      <w:r w:rsidRPr="00DC7E97">
        <w:rPr>
          <w:rStyle w:val="m8208037095455928803s2"/>
          <w:rFonts w:asciiTheme="majorBidi" w:hAnsiTheme="majorBidi" w:cstheme="majorBidi"/>
          <w:color w:val="222222"/>
          <w:sz w:val="28"/>
          <w:szCs w:val="28"/>
        </w:rPr>
        <w:t xml:space="preserve"> (</w:t>
      </w:r>
      <w:r w:rsidRPr="00F65F54">
        <w:rPr>
          <w:rStyle w:val="m8208037095455928803s2"/>
          <w:rFonts w:asciiTheme="majorBidi" w:hAnsiTheme="majorBidi" w:cstheme="majorBidi"/>
          <w:i/>
          <w:iCs/>
          <w:color w:val="222222"/>
          <w:sz w:val="28"/>
          <w:szCs w:val="28"/>
        </w:rPr>
        <w:t>Allah'tan başka ilah</w:t>
      </w:r>
      <w:r w:rsidR="00DC7E97" w:rsidRPr="00F65F54">
        <w:rPr>
          <w:rStyle w:val="m8208037095455928803s2"/>
          <w:rFonts w:asciiTheme="majorBidi" w:hAnsiTheme="majorBidi" w:cstheme="majorBidi"/>
          <w:i/>
          <w:iCs/>
          <w:color w:val="222222"/>
          <w:sz w:val="28"/>
          <w:szCs w:val="28"/>
        </w:rPr>
        <w:t xml:space="preserve"> olmadığına ve Hz. Muhammed (s.a.v.)</w:t>
      </w:r>
      <w:r w:rsidRPr="00F65F54">
        <w:rPr>
          <w:rStyle w:val="m8208037095455928803s2"/>
          <w:rFonts w:asciiTheme="majorBidi" w:hAnsiTheme="majorBidi" w:cstheme="majorBidi"/>
          <w:i/>
          <w:iCs/>
          <w:color w:val="222222"/>
          <w:sz w:val="28"/>
          <w:szCs w:val="28"/>
        </w:rPr>
        <w:t>'in O'nun kulu ve elçisi olduğuna şehadet ederim</w:t>
      </w:r>
      <w:r w:rsidR="00F65F54">
        <w:rPr>
          <w:rStyle w:val="m8208037095455928803s2"/>
          <w:rFonts w:asciiTheme="majorBidi" w:hAnsiTheme="majorBidi" w:cstheme="majorBidi"/>
          <w:i/>
          <w:iCs/>
          <w:color w:val="222222"/>
          <w:sz w:val="28"/>
          <w:szCs w:val="28"/>
        </w:rPr>
        <w:t>)</w:t>
      </w:r>
      <w:r w:rsidRPr="00DC7E97">
        <w:rPr>
          <w:rStyle w:val="m8208037095455928803s2"/>
          <w:rFonts w:asciiTheme="majorBidi" w:hAnsiTheme="majorBidi" w:cstheme="majorBidi"/>
          <w:color w:val="222222"/>
          <w:sz w:val="28"/>
          <w:szCs w:val="28"/>
        </w:rPr>
        <w:t>" terkibi de imanın bir özetidir</w:t>
      </w:r>
      <w:r w:rsidR="00F65F54">
        <w:rPr>
          <w:rStyle w:val="m8208037095455928803s2"/>
          <w:rFonts w:asciiTheme="majorBidi" w:hAnsiTheme="majorBidi" w:cstheme="majorBidi"/>
          <w:color w:val="222222"/>
          <w:sz w:val="28"/>
          <w:szCs w:val="28"/>
        </w:rPr>
        <w:t xml:space="preserve"> </w:t>
      </w:r>
      <w:r w:rsidR="00F65F54" w:rsidRPr="00F65F54">
        <w:rPr>
          <w:rStyle w:val="m8208037095455928803s2"/>
          <w:rFonts w:asciiTheme="majorBidi" w:hAnsiTheme="majorBidi" w:cstheme="majorBidi"/>
          <w:color w:val="222222"/>
        </w:rPr>
        <w:t>(Pezdevi, Usulü’d-Din, s. 150, 154).</w:t>
      </w:r>
      <w:r w:rsidRPr="00DC7E97">
        <w:rPr>
          <w:rStyle w:val="m8208037095455928803s2"/>
          <w:rFonts w:asciiTheme="majorBidi" w:hAnsiTheme="majorBidi" w:cstheme="majorBidi"/>
          <w:color w:val="222222"/>
          <w:sz w:val="28"/>
          <w:szCs w:val="28"/>
        </w:rPr>
        <w:t xml:space="preserve"> Bu terkip, yukarıda belirttiğimiz gibi,</w:t>
      </w:r>
      <w:r w:rsidRPr="00DC7E97">
        <w:rPr>
          <w:rStyle w:val="apple-converted-space"/>
          <w:rFonts w:asciiTheme="majorBidi" w:hAnsiTheme="majorBidi" w:cstheme="majorBidi"/>
          <w:color w:val="222222"/>
          <w:sz w:val="28"/>
          <w:szCs w:val="28"/>
        </w:rPr>
        <w:t> </w:t>
      </w:r>
      <w:r w:rsidRPr="00DC7E97">
        <w:rPr>
          <w:rStyle w:val="m8208037095455928803s2"/>
          <w:rFonts w:asciiTheme="majorBidi" w:hAnsiTheme="majorBidi" w:cstheme="majorBidi"/>
          <w:color w:val="222222"/>
          <w:sz w:val="28"/>
          <w:szCs w:val="28"/>
        </w:rPr>
        <w:t>Kur’an</w:t>
      </w:r>
      <w:r w:rsidR="002950BC">
        <w:rPr>
          <w:rStyle w:val="m8208037095455928803s2"/>
          <w:rFonts w:asciiTheme="majorBidi" w:hAnsiTheme="majorBidi" w:cstheme="majorBidi"/>
          <w:color w:val="222222"/>
          <w:sz w:val="28"/>
          <w:szCs w:val="28"/>
        </w:rPr>
        <w:t>-ı Kerim</w:t>
      </w:r>
      <w:r w:rsidRPr="00DC7E97">
        <w:rPr>
          <w:rStyle w:val="m8208037095455928803s2"/>
          <w:rFonts w:asciiTheme="majorBidi" w:hAnsiTheme="majorBidi" w:cstheme="majorBidi"/>
          <w:color w:val="222222"/>
          <w:sz w:val="28"/>
          <w:szCs w:val="28"/>
        </w:rPr>
        <w:t xml:space="preserve"> ve </w:t>
      </w:r>
      <w:r w:rsidR="002950BC">
        <w:rPr>
          <w:rStyle w:val="m8208037095455928803s2"/>
          <w:rFonts w:asciiTheme="majorBidi" w:hAnsiTheme="majorBidi" w:cstheme="majorBidi"/>
          <w:color w:val="222222"/>
          <w:sz w:val="28"/>
          <w:szCs w:val="28"/>
        </w:rPr>
        <w:t>Ras</w:t>
      </w:r>
      <w:r w:rsidR="00140487">
        <w:rPr>
          <w:rStyle w:val="m8208037095455928803s2"/>
          <w:rFonts w:asciiTheme="majorBidi" w:hAnsiTheme="majorBidi" w:cstheme="majorBidi"/>
          <w:color w:val="222222"/>
          <w:sz w:val="28"/>
          <w:szCs w:val="28"/>
        </w:rPr>
        <w:t>u</w:t>
      </w:r>
      <w:r w:rsidR="002950BC">
        <w:rPr>
          <w:rStyle w:val="m8208037095455928803s2"/>
          <w:rFonts w:asciiTheme="majorBidi" w:hAnsiTheme="majorBidi" w:cstheme="majorBidi"/>
          <w:color w:val="222222"/>
          <w:sz w:val="28"/>
          <w:szCs w:val="28"/>
        </w:rPr>
        <w:t xml:space="preserve">lüllah (s.a.v.)’den sadır olan söz, fiil ve takrirlerde </w:t>
      </w:r>
      <w:r w:rsidRPr="00DC7E97">
        <w:rPr>
          <w:rStyle w:val="m8208037095455928803s2"/>
          <w:rFonts w:asciiTheme="majorBidi" w:hAnsiTheme="majorBidi" w:cstheme="majorBidi"/>
          <w:color w:val="222222"/>
          <w:sz w:val="28"/>
          <w:szCs w:val="28"/>
        </w:rPr>
        <w:t>bildirilen her</w:t>
      </w:r>
      <w:r w:rsidR="00DC7E97">
        <w:rPr>
          <w:rStyle w:val="m8208037095455928803s2"/>
          <w:rFonts w:asciiTheme="majorBidi" w:hAnsiTheme="majorBidi" w:cstheme="majorBidi"/>
          <w:color w:val="222222"/>
          <w:sz w:val="28"/>
          <w:szCs w:val="28"/>
        </w:rPr>
        <w:t xml:space="preserve"> </w:t>
      </w:r>
      <w:r w:rsidRPr="00DC7E97">
        <w:rPr>
          <w:rStyle w:val="m8208037095455928803s2"/>
          <w:rFonts w:asciiTheme="majorBidi" w:hAnsiTheme="majorBidi" w:cstheme="majorBidi"/>
          <w:color w:val="222222"/>
          <w:sz w:val="28"/>
          <w:szCs w:val="28"/>
        </w:rPr>
        <w:t>şeyi kapsar.</w:t>
      </w:r>
      <w:r w:rsidRPr="00DC7E97">
        <w:rPr>
          <w:rStyle w:val="m8208037095455928803apple-converted-space"/>
          <w:rFonts w:asciiTheme="majorBidi" w:hAnsiTheme="majorBidi" w:cstheme="majorBidi"/>
          <w:color w:val="222222"/>
          <w:sz w:val="28"/>
          <w:szCs w:val="28"/>
        </w:rPr>
        <w:t> </w:t>
      </w:r>
    </w:p>
    <w:p w:rsidR="00A4539E" w:rsidRDefault="002950BC" w:rsidP="00A4539E">
      <w:pPr>
        <w:pStyle w:val="m8208037095455928803p1"/>
        <w:shd w:val="clear" w:color="auto" w:fill="FFFFFF"/>
        <w:spacing w:line="276" w:lineRule="auto"/>
        <w:ind w:firstLine="851"/>
        <w:jc w:val="both"/>
        <w:rPr>
          <w:rStyle w:val="m8208037095455928803s2"/>
          <w:rFonts w:asciiTheme="majorBidi" w:hAnsiTheme="majorBidi" w:cstheme="majorBidi"/>
          <w:color w:val="222222"/>
          <w:sz w:val="28"/>
          <w:szCs w:val="28"/>
        </w:rPr>
      </w:pPr>
      <w:r>
        <w:rPr>
          <w:rStyle w:val="m8208037095455928803s2"/>
          <w:rFonts w:asciiTheme="majorBidi" w:hAnsiTheme="majorBidi" w:cstheme="majorBidi"/>
          <w:color w:val="222222"/>
          <w:sz w:val="28"/>
          <w:szCs w:val="28"/>
        </w:rPr>
        <w:t xml:space="preserve">O halde, </w:t>
      </w:r>
      <w:r w:rsidR="00A4539E">
        <w:rPr>
          <w:rStyle w:val="m8208037095455928803s2"/>
          <w:rFonts w:asciiTheme="majorBidi" w:hAnsiTheme="majorBidi" w:cstheme="majorBidi"/>
          <w:color w:val="222222"/>
          <w:sz w:val="28"/>
          <w:szCs w:val="28"/>
        </w:rPr>
        <w:t>Kur’an-ı Kerim</w:t>
      </w:r>
      <w:r>
        <w:rPr>
          <w:rStyle w:val="m8208037095455928803s2"/>
          <w:rFonts w:asciiTheme="majorBidi" w:hAnsiTheme="majorBidi" w:cstheme="majorBidi"/>
          <w:color w:val="222222"/>
          <w:sz w:val="28"/>
          <w:szCs w:val="28"/>
        </w:rPr>
        <w:t xml:space="preserve">’in bütün ayet, hüküm ve haberlerine iman, </w:t>
      </w:r>
      <w:r w:rsidR="00A4539E">
        <w:rPr>
          <w:rStyle w:val="m8208037095455928803s2"/>
          <w:rFonts w:asciiTheme="majorBidi" w:hAnsiTheme="majorBidi" w:cstheme="majorBidi"/>
          <w:color w:val="222222"/>
          <w:sz w:val="28"/>
          <w:szCs w:val="28"/>
        </w:rPr>
        <w:t>Allah’a iman olarak kelime-i tevhid’in birinci bölümü</w:t>
      </w:r>
      <w:r>
        <w:rPr>
          <w:rStyle w:val="m8208037095455928803s2"/>
          <w:rFonts w:asciiTheme="majorBidi" w:hAnsiTheme="majorBidi" w:cstheme="majorBidi"/>
          <w:color w:val="222222"/>
          <w:sz w:val="28"/>
          <w:szCs w:val="28"/>
        </w:rPr>
        <w:t>nde</w:t>
      </w:r>
      <w:r w:rsidR="00A4539E">
        <w:rPr>
          <w:rStyle w:val="m8208037095455928803s2"/>
          <w:rFonts w:asciiTheme="majorBidi" w:hAnsiTheme="majorBidi" w:cstheme="majorBidi"/>
          <w:color w:val="222222"/>
          <w:sz w:val="28"/>
          <w:szCs w:val="28"/>
        </w:rPr>
        <w:t xml:space="preserve"> (La ilahe illallah) </w:t>
      </w:r>
      <w:r>
        <w:rPr>
          <w:rStyle w:val="m8208037095455928803s2"/>
          <w:rFonts w:asciiTheme="majorBidi" w:hAnsiTheme="majorBidi" w:cstheme="majorBidi"/>
          <w:color w:val="222222"/>
          <w:sz w:val="28"/>
          <w:szCs w:val="28"/>
        </w:rPr>
        <w:t>ifade edilmiştir.</w:t>
      </w:r>
      <w:r w:rsidR="00A4539E">
        <w:rPr>
          <w:rStyle w:val="m8208037095455928803s2"/>
          <w:rFonts w:asciiTheme="majorBidi" w:hAnsiTheme="majorBidi" w:cstheme="majorBidi"/>
          <w:color w:val="222222"/>
          <w:sz w:val="28"/>
          <w:szCs w:val="28"/>
        </w:rPr>
        <w:t xml:space="preserve">, </w:t>
      </w:r>
      <w:r>
        <w:rPr>
          <w:rStyle w:val="m8208037095455928803s2"/>
          <w:rFonts w:asciiTheme="majorBidi" w:hAnsiTheme="majorBidi" w:cstheme="majorBidi"/>
          <w:color w:val="222222"/>
          <w:sz w:val="28"/>
          <w:szCs w:val="28"/>
        </w:rPr>
        <w:t>Hz. P</w:t>
      </w:r>
      <w:r w:rsidR="00A4539E">
        <w:rPr>
          <w:rStyle w:val="m8208037095455928803s2"/>
          <w:rFonts w:asciiTheme="majorBidi" w:hAnsiTheme="majorBidi" w:cstheme="majorBidi"/>
          <w:color w:val="222222"/>
          <w:sz w:val="28"/>
          <w:szCs w:val="28"/>
        </w:rPr>
        <w:t>eygamber (s.a.v.) Efendimiz’</w:t>
      </w:r>
      <w:r>
        <w:rPr>
          <w:rStyle w:val="m8208037095455928803s2"/>
          <w:rFonts w:asciiTheme="majorBidi" w:hAnsiTheme="majorBidi" w:cstheme="majorBidi"/>
          <w:color w:val="222222"/>
          <w:sz w:val="28"/>
          <w:szCs w:val="28"/>
        </w:rPr>
        <w:t xml:space="preserve">den sabit olan hadisi şeriflere, bunlarda belirtilen hükümlere ve verilen haberlere </w:t>
      </w:r>
      <w:r w:rsidR="00A4539E">
        <w:rPr>
          <w:rStyle w:val="m8208037095455928803s2"/>
          <w:rFonts w:asciiTheme="majorBidi" w:hAnsiTheme="majorBidi" w:cstheme="majorBidi"/>
          <w:color w:val="222222"/>
          <w:sz w:val="28"/>
          <w:szCs w:val="28"/>
        </w:rPr>
        <w:t xml:space="preserve">iman </w:t>
      </w:r>
      <w:r>
        <w:rPr>
          <w:rStyle w:val="m8208037095455928803s2"/>
          <w:rFonts w:asciiTheme="majorBidi" w:hAnsiTheme="majorBidi" w:cstheme="majorBidi"/>
          <w:color w:val="222222"/>
          <w:sz w:val="28"/>
          <w:szCs w:val="28"/>
        </w:rPr>
        <w:t xml:space="preserve">ise, </w:t>
      </w:r>
      <w:r w:rsidR="00A4539E">
        <w:rPr>
          <w:rStyle w:val="m8208037095455928803s2"/>
          <w:rFonts w:asciiTheme="majorBidi" w:hAnsiTheme="majorBidi" w:cstheme="majorBidi"/>
          <w:color w:val="222222"/>
          <w:sz w:val="28"/>
          <w:szCs w:val="28"/>
        </w:rPr>
        <w:t>ke</w:t>
      </w:r>
      <w:r w:rsidR="0056728F">
        <w:rPr>
          <w:rStyle w:val="m8208037095455928803s2"/>
          <w:rFonts w:asciiTheme="majorBidi" w:hAnsiTheme="majorBidi" w:cstheme="majorBidi"/>
          <w:color w:val="222222"/>
          <w:sz w:val="28"/>
          <w:szCs w:val="28"/>
        </w:rPr>
        <w:t>l</w:t>
      </w:r>
      <w:r w:rsidR="00A4539E">
        <w:rPr>
          <w:rStyle w:val="m8208037095455928803s2"/>
          <w:rFonts w:asciiTheme="majorBidi" w:hAnsiTheme="majorBidi" w:cstheme="majorBidi"/>
          <w:color w:val="222222"/>
          <w:sz w:val="28"/>
          <w:szCs w:val="28"/>
        </w:rPr>
        <w:t>ime-i tevhidin ikinci bölümün</w:t>
      </w:r>
      <w:r>
        <w:rPr>
          <w:rStyle w:val="m8208037095455928803s2"/>
          <w:rFonts w:asciiTheme="majorBidi" w:hAnsiTheme="majorBidi" w:cstheme="majorBidi"/>
          <w:color w:val="222222"/>
          <w:sz w:val="28"/>
          <w:szCs w:val="28"/>
        </w:rPr>
        <w:t>d</w:t>
      </w:r>
      <w:r w:rsidR="00A4539E">
        <w:rPr>
          <w:rStyle w:val="m8208037095455928803s2"/>
          <w:rFonts w:asciiTheme="majorBidi" w:hAnsiTheme="majorBidi" w:cstheme="majorBidi"/>
          <w:color w:val="222222"/>
          <w:sz w:val="28"/>
          <w:szCs w:val="28"/>
        </w:rPr>
        <w:t>e (Muhammedürras</w:t>
      </w:r>
      <w:r w:rsidR="00140487">
        <w:rPr>
          <w:rStyle w:val="m8208037095455928803s2"/>
          <w:rFonts w:asciiTheme="majorBidi" w:hAnsiTheme="majorBidi" w:cstheme="majorBidi"/>
          <w:color w:val="222222"/>
          <w:sz w:val="28"/>
          <w:szCs w:val="28"/>
        </w:rPr>
        <w:t>u</w:t>
      </w:r>
      <w:r w:rsidR="00A4539E">
        <w:rPr>
          <w:rStyle w:val="m8208037095455928803s2"/>
          <w:rFonts w:asciiTheme="majorBidi" w:hAnsiTheme="majorBidi" w:cstheme="majorBidi"/>
          <w:color w:val="222222"/>
          <w:sz w:val="28"/>
          <w:szCs w:val="28"/>
        </w:rPr>
        <w:t xml:space="preserve">lüllah) </w:t>
      </w:r>
      <w:r>
        <w:rPr>
          <w:rStyle w:val="m8208037095455928803s2"/>
          <w:rFonts w:asciiTheme="majorBidi" w:hAnsiTheme="majorBidi" w:cstheme="majorBidi"/>
          <w:color w:val="222222"/>
          <w:sz w:val="28"/>
          <w:szCs w:val="28"/>
        </w:rPr>
        <w:t>ifade edilmiştir</w:t>
      </w:r>
      <w:r w:rsidR="00A4539E">
        <w:rPr>
          <w:rStyle w:val="m8208037095455928803s2"/>
          <w:rFonts w:asciiTheme="majorBidi" w:hAnsiTheme="majorBidi" w:cstheme="majorBidi"/>
          <w:color w:val="222222"/>
          <w:sz w:val="28"/>
          <w:szCs w:val="28"/>
        </w:rPr>
        <w:t xml:space="preserve">. Öyleyse, </w:t>
      </w:r>
      <w:r>
        <w:rPr>
          <w:rStyle w:val="m8208037095455928803s2"/>
          <w:rFonts w:asciiTheme="majorBidi" w:hAnsiTheme="majorBidi" w:cstheme="majorBidi"/>
          <w:color w:val="222222"/>
          <w:sz w:val="28"/>
          <w:szCs w:val="28"/>
        </w:rPr>
        <w:t xml:space="preserve">sadece Kur’an’a inanıp da </w:t>
      </w:r>
      <w:r w:rsidR="00A4539E">
        <w:rPr>
          <w:rStyle w:val="m8208037095455928803s2"/>
          <w:rFonts w:asciiTheme="majorBidi" w:hAnsiTheme="majorBidi" w:cstheme="majorBidi"/>
          <w:color w:val="222222"/>
          <w:sz w:val="28"/>
          <w:szCs w:val="28"/>
        </w:rPr>
        <w:t xml:space="preserve">hadislere inanmayan bir kimsenin </w:t>
      </w:r>
      <w:r>
        <w:rPr>
          <w:rStyle w:val="m8208037095455928803s2"/>
          <w:rFonts w:asciiTheme="majorBidi" w:hAnsiTheme="majorBidi" w:cstheme="majorBidi"/>
          <w:color w:val="222222"/>
          <w:sz w:val="28"/>
          <w:szCs w:val="28"/>
        </w:rPr>
        <w:t>“</w:t>
      </w:r>
      <w:r w:rsidR="00A4539E">
        <w:rPr>
          <w:rStyle w:val="m8208037095455928803s2"/>
          <w:rFonts w:asciiTheme="majorBidi" w:hAnsiTheme="majorBidi" w:cstheme="majorBidi"/>
          <w:color w:val="222222"/>
          <w:sz w:val="28"/>
          <w:szCs w:val="28"/>
        </w:rPr>
        <w:t>mümin</w:t>
      </w:r>
      <w:r>
        <w:rPr>
          <w:rStyle w:val="m8208037095455928803s2"/>
          <w:rFonts w:asciiTheme="majorBidi" w:hAnsiTheme="majorBidi" w:cstheme="majorBidi"/>
          <w:color w:val="222222"/>
          <w:sz w:val="28"/>
          <w:szCs w:val="28"/>
        </w:rPr>
        <w:t>”</w:t>
      </w:r>
      <w:r w:rsidR="00A4539E">
        <w:rPr>
          <w:rStyle w:val="m8208037095455928803s2"/>
          <w:rFonts w:asciiTheme="majorBidi" w:hAnsiTheme="majorBidi" w:cstheme="majorBidi"/>
          <w:color w:val="222222"/>
          <w:sz w:val="28"/>
          <w:szCs w:val="28"/>
        </w:rPr>
        <w:t xml:space="preserve"> olması mümkün değildir.   </w:t>
      </w:r>
    </w:p>
    <w:p w:rsidR="005649D8" w:rsidRDefault="005A39D9" w:rsidP="00CC3AE1">
      <w:pPr>
        <w:pStyle w:val="DipnotMetni"/>
        <w:tabs>
          <w:tab w:val="left" w:pos="142"/>
        </w:tabs>
        <w:spacing w:line="276" w:lineRule="auto"/>
        <w:ind w:firstLine="567"/>
        <w:jc w:val="both"/>
        <w:rPr>
          <w:rFonts w:asciiTheme="majorBidi" w:hAnsiTheme="majorBidi" w:cstheme="majorBidi"/>
          <w:sz w:val="28"/>
          <w:szCs w:val="28"/>
        </w:rPr>
      </w:pPr>
      <w:r w:rsidRPr="005649D8">
        <w:rPr>
          <w:rStyle w:val="m8208037095455928803s2"/>
          <w:rFonts w:asciiTheme="majorBidi" w:hAnsiTheme="majorBidi" w:cstheme="majorBidi"/>
          <w:color w:val="222222"/>
          <w:sz w:val="28"/>
          <w:szCs w:val="28"/>
        </w:rPr>
        <w:t xml:space="preserve">Hanefilere </w:t>
      </w:r>
      <w:r w:rsidR="00D02D39" w:rsidRPr="005649D8">
        <w:rPr>
          <w:rStyle w:val="m8208037095455928803s2"/>
          <w:rFonts w:asciiTheme="majorBidi" w:hAnsiTheme="majorBidi" w:cstheme="majorBidi"/>
          <w:color w:val="222222"/>
          <w:sz w:val="28"/>
          <w:szCs w:val="28"/>
        </w:rPr>
        <w:t>göre</w:t>
      </w:r>
      <w:r w:rsidR="004D065E" w:rsidRPr="005649D8">
        <w:rPr>
          <w:rStyle w:val="m8208037095455928803s2"/>
          <w:rFonts w:asciiTheme="majorBidi" w:hAnsiTheme="majorBidi" w:cstheme="majorBidi"/>
          <w:color w:val="222222"/>
          <w:sz w:val="28"/>
          <w:szCs w:val="28"/>
        </w:rPr>
        <w:t>,</w:t>
      </w:r>
      <w:r w:rsidR="00D02D39" w:rsidRPr="005649D8">
        <w:rPr>
          <w:rStyle w:val="m8208037095455928803s2"/>
          <w:rFonts w:asciiTheme="majorBidi" w:hAnsiTheme="majorBidi" w:cstheme="majorBidi"/>
          <w:color w:val="222222"/>
          <w:sz w:val="28"/>
          <w:szCs w:val="28"/>
        </w:rPr>
        <w:t xml:space="preserve"> meşhur</w:t>
      </w:r>
      <w:r w:rsidR="00B23BBE" w:rsidRPr="005649D8">
        <w:rPr>
          <w:rStyle w:val="m8208037095455928803s2"/>
          <w:rFonts w:asciiTheme="majorBidi" w:hAnsiTheme="majorBidi" w:cstheme="majorBidi"/>
          <w:color w:val="222222"/>
          <w:sz w:val="28"/>
          <w:szCs w:val="28"/>
        </w:rPr>
        <w:t xml:space="preserve"> hadisler</w:t>
      </w:r>
      <w:r w:rsidRPr="005649D8">
        <w:rPr>
          <w:rStyle w:val="m8208037095455928803s2"/>
          <w:rFonts w:asciiTheme="majorBidi" w:hAnsiTheme="majorBidi" w:cstheme="majorBidi"/>
          <w:color w:val="222222"/>
          <w:sz w:val="28"/>
          <w:szCs w:val="28"/>
        </w:rPr>
        <w:t xml:space="preserve"> </w:t>
      </w:r>
      <w:r w:rsidR="00B23BBE" w:rsidRPr="005649D8">
        <w:rPr>
          <w:rStyle w:val="m8208037095455928803s2"/>
          <w:rFonts w:asciiTheme="majorBidi" w:hAnsiTheme="majorBidi" w:cstheme="majorBidi"/>
          <w:color w:val="222222"/>
          <w:sz w:val="28"/>
          <w:szCs w:val="28"/>
        </w:rPr>
        <w:t>de bi</w:t>
      </w:r>
      <w:r w:rsidR="00D02D39" w:rsidRPr="005649D8">
        <w:rPr>
          <w:rStyle w:val="m8208037095455928803s2"/>
          <w:rFonts w:asciiTheme="majorBidi" w:hAnsiTheme="majorBidi" w:cstheme="majorBidi"/>
          <w:color w:val="222222"/>
          <w:sz w:val="28"/>
          <w:szCs w:val="28"/>
        </w:rPr>
        <w:t>ldirilen hüküm ve haberler</w:t>
      </w:r>
      <w:r w:rsidR="004D065E" w:rsidRPr="005649D8">
        <w:rPr>
          <w:rStyle w:val="m8208037095455928803s2"/>
          <w:rFonts w:asciiTheme="majorBidi" w:hAnsiTheme="majorBidi" w:cstheme="majorBidi"/>
          <w:color w:val="222222"/>
          <w:sz w:val="28"/>
          <w:szCs w:val="28"/>
        </w:rPr>
        <w:t xml:space="preserve"> de</w:t>
      </w:r>
      <w:r w:rsidR="00D02D39" w:rsidRPr="005649D8">
        <w:rPr>
          <w:rStyle w:val="m8208037095455928803s2"/>
          <w:rFonts w:asciiTheme="majorBidi" w:hAnsiTheme="majorBidi" w:cstheme="majorBidi"/>
          <w:color w:val="222222"/>
          <w:sz w:val="28"/>
          <w:szCs w:val="28"/>
        </w:rPr>
        <w:t xml:space="preserve"> </w:t>
      </w:r>
      <w:r w:rsidRPr="005649D8">
        <w:rPr>
          <w:rStyle w:val="m8208037095455928803s2"/>
          <w:rFonts w:asciiTheme="majorBidi" w:hAnsiTheme="majorBidi" w:cstheme="majorBidi"/>
          <w:color w:val="222222"/>
          <w:sz w:val="28"/>
          <w:szCs w:val="28"/>
        </w:rPr>
        <w:t xml:space="preserve">itikadi konularda delil olduğundan </w:t>
      </w:r>
      <w:r w:rsidR="00D02D39" w:rsidRPr="005649D8">
        <w:rPr>
          <w:rStyle w:val="m8208037095455928803s2"/>
          <w:rFonts w:asciiTheme="majorBidi" w:hAnsiTheme="majorBidi" w:cstheme="majorBidi"/>
          <w:color w:val="222222"/>
          <w:sz w:val="28"/>
          <w:szCs w:val="28"/>
        </w:rPr>
        <w:t>“</w:t>
      </w:r>
      <w:r w:rsidR="00D02D39" w:rsidRPr="005649D8">
        <w:rPr>
          <w:rStyle w:val="m8208037095455928803s2"/>
          <w:rFonts w:asciiTheme="majorBidi" w:hAnsiTheme="majorBidi" w:cstheme="majorBidi"/>
          <w:b/>
          <w:bCs/>
          <w:i/>
          <w:iCs/>
          <w:color w:val="222222"/>
          <w:sz w:val="28"/>
          <w:szCs w:val="28"/>
        </w:rPr>
        <w:t>zarûrâ</w:t>
      </w:r>
      <w:r w:rsidR="00B23BBE" w:rsidRPr="005649D8">
        <w:rPr>
          <w:rStyle w:val="m8208037095455928803s2"/>
          <w:rFonts w:asciiTheme="majorBidi" w:hAnsiTheme="majorBidi" w:cstheme="majorBidi"/>
          <w:b/>
          <w:bCs/>
          <w:i/>
          <w:iCs/>
          <w:color w:val="222222"/>
          <w:sz w:val="28"/>
          <w:szCs w:val="28"/>
        </w:rPr>
        <w:t>t</w:t>
      </w:r>
      <w:r w:rsidR="00D02D39" w:rsidRPr="005649D8">
        <w:rPr>
          <w:rStyle w:val="m8208037095455928803s2"/>
          <w:rFonts w:asciiTheme="majorBidi" w:hAnsiTheme="majorBidi" w:cstheme="majorBidi"/>
          <w:b/>
          <w:bCs/>
          <w:i/>
          <w:iCs/>
          <w:color w:val="222222"/>
          <w:sz w:val="28"/>
          <w:szCs w:val="28"/>
        </w:rPr>
        <w:t>-</w:t>
      </w:r>
      <w:r w:rsidR="00B23BBE" w:rsidRPr="005649D8">
        <w:rPr>
          <w:rStyle w:val="m8208037095455928803s2"/>
          <w:rFonts w:asciiTheme="majorBidi" w:hAnsiTheme="majorBidi" w:cstheme="majorBidi"/>
          <w:b/>
          <w:bCs/>
          <w:i/>
          <w:iCs/>
          <w:color w:val="222222"/>
          <w:sz w:val="28"/>
          <w:szCs w:val="28"/>
        </w:rPr>
        <w:t>ı diniyye</w:t>
      </w:r>
      <w:r w:rsidR="00D02D39" w:rsidRPr="005649D8">
        <w:rPr>
          <w:rStyle w:val="m8208037095455928803s2"/>
          <w:rFonts w:asciiTheme="majorBidi" w:hAnsiTheme="majorBidi" w:cstheme="majorBidi"/>
          <w:color w:val="222222"/>
          <w:sz w:val="28"/>
          <w:szCs w:val="28"/>
        </w:rPr>
        <w:t xml:space="preserve">”dendir. </w:t>
      </w:r>
      <w:r w:rsidRPr="005649D8">
        <w:rPr>
          <w:rStyle w:val="m8208037095455928803s2"/>
          <w:rFonts w:asciiTheme="majorBidi" w:hAnsiTheme="majorBidi" w:cstheme="majorBidi"/>
          <w:color w:val="222222"/>
          <w:sz w:val="28"/>
          <w:szCs w:val="28"/>
        </w:rPr>
        <w:t xml:space="preserve">Başka bir ifadeyle, </w:t>
      </w:r>
      <w:r w:rsidRPr="005649D8">
        <w:rPr>
          <w:rFonts w:asciiTheme="majorBidi" w:hAnsiTheme="majorBidi" w:cstheme="majorBidi"/>
          <w:sz w:val="28"/>
          <w:szCs w:val="28"/>
        </w:rPr>
        <w:t>Hanefilere göre meşhur hadis, hükmünün bağlayıcılığı yönünden mütevâtir haber gibidir</w:t>
      </w:r>
      <w:r w:rsidR="00886868">
        <w:rPr>
          <w:rFonts w:asciiTheme="majorBidi" w:hAnsiTheme="majorBidi" w:cstheme="majorBidi"/>
          <w:sz w:val="28"/>
          <w:szCs w:val="28"/>
        </w:rPr>
        <w:t xml:space="preserve">. </w:t>
      </w:r>
      <w:r w:rsidRPr="005649D8">
        <w:rPr>
          <w:rFonts w:asciiTheme="majorBidi" w:hAnsiTheme="majorBidi" w:cstheme="majorBidi"/>
          <w:sz w:val="28"/>
          <w:szCs w:val="28"/>
        </w:rPr>
        <w:t xml:space="preserve">Dolayısıyla, meşhur sünnet de itikadi konularda delildir. </w:t>
      </w:r>
      <w:r w:rsidRPr="005649D8">
        <w:rPr>
          <w:rFonts w:asciiTheme="majorBidi" w:hAnsiTheme="majorBidi" w:cstheme="majorBidi"/>
          <w:sz w:val="24"/>
          <w:szCs w:val="24"/>
        </w:rPr>
        <w:t>(</w:t>
      </w:r>
      <w:r w:rsidR="00886868">
        <w:rPr>
          <w:rFonts w:asciiTheme="majorBidi" w:hAnsiTheme="majorBidi" w:cstheme="majorBidi"/>
          <w:sz w:val="24"/>
          <w:szCs w:val="24"/>
        </w:rPr>
        <w:t xml:space="preserve">Bkz. </w:t>
      </w:r>
      <w:r w:rsidRPr="005649D8">
        <w:rPr>
          <w:rFonts w:asciiTheme="majorBidi" w:hAnsiTheme="majorBidi" w:cstheme="majorBidi"/>
          <w:sz w:val="24"/>
          <w:szCs w:val="24"/>
        </w:rPr>
        <w:t>Talat Koçyiğit, Hadis Istılahları, s. 23. Şerafettin Gölcük-Süleyman Toprak, Kelam, s. 65</w:t>
      </w:r>
      <w:r w:rsidR="00886868">
        <w:rPr>
          <w:rFonts w:asciiTheme="majorBidi" w:hAnsiTheme="majorBidi" w:cstheme="majorBidi"/>
          <w:sz w:val="24"/>
          <w:szCs w:val="24"/>
        </w:rPr>
        <w:t xml:space="preserve">; </w:t>
      </w:r>
      <w:r w:rsidRPr="005649D8">
        <w:rPr>
          <w:rFonts w:asciiTheme="majorBidi" w:hAnsiTheme="majorBidi" w:cstheme="majorBidi"/>
          <w:sz w:val="24"/>
          <w:szCs w:val="24"/>
        </w:rPr>
        <w:t>Abdülkerim Zeydan, el-Vecîz, s. 170, 171).</w:t>
      </w:r>
      <w:r w:rsidRPr="005649D8">
        <w:rPr>
          <w:rFonts w:asciiTheme="majorBidi" w:hAnsiTheme="majorBidi" w:cstheme="majorBidi"/>
          <w:sz w:val="28"/>
          <w:szCs w:val="28"/>
        </w:rPr>
        <w:t xml:space="preserve"> </w:t>
      </w:r>
      <w:r w:rsidR="001D0B41" w:rsidRPr="001D0B41">
        <w:rPr>
          <w:rFonts w:asciiTheme="majorBidi" w:hAnsiTheme="majorBidi" w:cstheme="majorBidi"/>
          <w:sz w:val="28"/>
          <w:szCs w:val="28"/>
        </w:rPr>
        <w:t>Buna göre, meşhur haberle bildirilen haber ve hükümlere inanmak da imanın sahih olması için gerekli</w:t>
      </w:r>
      <w:r w:rsidR="001D0B41">
        <w:rPr>
          <w:rFonts w:asciiTheme="majorBidi" w:hAnsiTheme="majorBidi" w:cstheme="majorBidi"/>
          <w:sz w:val="28"/>
          <w:szCs w:val="28"/>
        </w:rPr>
        <w:t xml:space="preserve"> bir esas </w:t>
      </w:r>
      <w:r w:rsidR="001D0B41" w:rsidRPr="001D0B41">
        <w:rPr>
          <w:rFonts w:asciiTheme="majorBidi" w:hAnsiTheme="majorBidi" w:cstheme="majorBidi"/>
          <w:sz w:val="28"/>
          <w:szCs w:val="28"/>
        </w:rPr>
        <w:t>hal</w:t>
      </w:r>
      <w:r w:rsidR="001D0B41">
        <w:rPr>
          <w:rFonts w:asciiTheme="majorBidi" w:hAnsiTheme="majorBidi" w:cstheme="majorBidi"/>
          <w:sz w:val="28"/>
          <w:szCs w:val="28"/>
        </w:rPr>
        <w:t>in</w:t>
      </w:r>
      <w:r w:rsidR="001D0B41" w:rsidRPr="001D0B41">
        <w:rPr>
          <w:rFonts w:asciiTheme="majorBidi" w:hAnsiTheme="majorBidi" w:cstheme="majorBidi"/>
          <w:sz w:val="28"/>
          <w:szCs w:val="28"/>
        </w:rPr>
        <w:t>e gelmektedir.</w:t>
      </w:r>
    </w:p>
    <w:p w:rsidR="005649D8" w:rsidRDefault="005649D8" w:rsidP="005649D8">
      <w:pPr>
        <w:pStyle w:val="DipnotMetni"/>
        <w:tabs>
          <w:tab w:val="left" w:pos="142"/>
        </w:tabs>
        <w:spacing w:line="276" w:lineRule="auto"/>
        <w:ind w:left="284" w:hanging="284"/>
        <w:jc w:val="both"/>
        <w:rPr>
          <w:rFonts w:asciiTheme="majorBidi" w:hAnsiTheme="majorBidi" w:cstheme="majorBidi"/>
          <w:sz w:val="28"/>
          <w:szCs w:val="28"/>
        </w:rPr>
      </w:pPr>
    </w:p>
    <w:p w:rsidR="00DC7E97" w:rsidRPr="005649D8" w:rsidRDefault="005A39D9" w:rsidP="00A47503">
      <w:pPr>
        <w:pStyle w:val="DipnotMetni"/>
        <w:tabs>
          <w:tab w:val="left" w:pos="142"/>
        </w:tabs>
        <w:spacing w:line="276" w:lineRule="auto"/>
        <w:ind w:firstLine="851"/>
        <w:jc w:val="both"/>
        <w:rPr>
          <w:rStyle w:val="m8208037095455928803s2"/>
          <w:rFonts w:asciiTheme="majorBidi" w:hAnsiTheme="majorBidi" w:cstheme="majorBidi"/>
          <w:sz w:val="28"/>
          <w:szCs w:val="28"/>
        </w:rPr>
      </w:pPr>
      <w:r w:rsidRPr="005649D8">
        <w:rPr>
          <w:rFonts w:asciiTheme="majorBidi" w:hAnsiTheme="majorBidi" w:cstheme="majorBidi"/>
          <w:sz w:val="28"/>
          <w:szCs w:val="28"/>
        </w:rPr>
        <w:t xml:space="preserve">İmam Maturidi, </w:t>
      </w:r>
      <w:r w:rsidRPr="005649D8">
        <w:rPr>
          <w:rFonts w:asciiTheme="majorBidi" w:hAnsiTheme="majorBidi" w:cstheme="majorBidi"/>
          <w:sz w:val="28"/>
          <w:szCs w:val="28"/>
          <w:u w:val="single"/>
        </w:rPr>
        <w:t>Kur’an’da kapalı bir şekilde işaret edilen itikadi konularda, sahih olan ahad haberlerle istidlal olunabileceği</w:t>
      </w:r>
      <w:r w:rsidR="001D0B41">
        <w:rPr>
          <w:rFonts w:asciiTheme="majorBidi" w:hAnsiTheme="majorBidi" w:cstheme="majorBidi"/>
          <w:sz w:val="28"/>
          <w:szCs w:val="28"/>
          <w:u w:val="single"/>
        </w:rPr>
        <w:t>ni de belirtmiştir</w:t>
      </w:r>
      <w:r w:rsidR="001D0B41" w:rsidRPr="001D0B41">
        <w:rPr>
          <w:rFonts w:asciiTheme="majorBidi" w:hAnsiTheme="majorBidi" w:cstheme="majorBidi"/>
          <w:sz w:val="28"/>
          <w:szCs w:val="28"/>
        </w:rPr>
        <w:t xml:space="preserve">. </w:t>
      </w:r>
      <w:r w:rsidRPr="00AC14DB">
        <w:rPr>
          <w:rFonts w:asciiTheme="majorBidi" w:hAnsiTheme="majorBidi" w:cstheme="majorBidi"/>
          <w:sz w:val="24"/>
          <w:szCs w:val="24"/>
        </w:rPr>
        <w:t>(</w:t>
      </w:r>
      <w:r w:rsidR="005649D8" w:rsidRPr="00AC14DB">
        <w:rPr>
          <w:rFonts w:asciiTheme="majorBidi" w:hAnsiTheme="majorBidi" w:cstheme="majorBidi"/>
          <w:sz w:val="24"/>
          <w:szCs w:val="24"/>
        </w:rPr>
        <w:t xml:space="preserve">Yusuf Şevki Yavuz, </w:t>
      </w:r>
      <w:r w:rsidR="005649D8" w:rsidRPr="001D0B41">
        <w:rPr>
          <w:rFonts w:asciiTheme="majorBidi" w:hAnsiTheme="majorBidi" w:cstheme="majorBidi"/>
          <w:sz w:val="24"/>
          <w:szCs w:val="24"/>
        </w:rPr>
        <w:t>“</w:t>
      </w:r>
      <w:r w:rsidR="005649D8" w:rsidRPr="001D0B41">
        <w:rPr>
          <w:rFonts w:asciiTheme="majorBidi" w:hAnsiTheme="majorBidi" w:cstheme="majorBidi"/>
          <w:i/>
          <w:iCs/>
          <w:sz w:val="24"/>
          <w:szCs w:val="24"/>
        </w:rPr>
        <w:t>Maturidi</w:t>
      </w:r>
      <w:r w:rsidR="005649D8" w:rsidRPr="001D0B41">
        <w:rPr>
          <w:rFonts w:asciiTheme="majorBidi" w:hAnsiTheme="majorBidi" w:cstheme="majorBidi"/>
          <w:sz w:val="24"/>
          <w:szCs w:val="24"/>
        </w:rPr>
        <w:t xml:space="preserve">”, </w:t>
      </w:r>
      <w:r w:rsidRPr="001D0B41">
        <w:rPr>
          <w:rFonts w:asciiTheme="majorBidi" w:hAnsiTheme="majorBidi" w:cstheme="majorBidi"/>
          <w:sz w:val="24"/>
          <w:szCs w:val="24"/>
        </w:rPr>
        <w:t>TDV İslam Ansiklopedisi, XXVIII/168</w:t>
      </w:r>
      <w:r w:rsidR="00A47503" w:rsidRPr="001D0B41">
        <w:rPr>
          <w:rFonts w:asciiTheme="majorBidi" w:hAnsiTheme="majorBidi" w:cstheme="majorBidi"/>
          <w:sz w:val="24"/>
          <w:szCs w:val="24"/>
        </w:rPr>
        <w:t>. ((Kitabu’t-Tevhid, s. 15; Nesefi, Tabsıra, I/131, 279, II/803-804; Beyâzızade Ahmed Efendi, s. 46, 47, 239’dan naklen).</w:t>
      </w:r>
      <w:r w:rsidRPr="001D0B41">
        <w:rPr>
          <w:rFonts w:asciiTheme="majorBidi" w:hAnsiTheme="majorBidi" w:cstheme="majorBidi"/>
          <w:sz w:val="28"/>
          <w:szCs w:val="28"/>
        </w:rPr>
        <w:t xml:space="preserve"> </w:t>
      </w:r>
    </w:p>
    <w:p w:rsidR="002534DA" w:rsidRDefault="008014BC" w:rsidP="002534DA">
      <w:pPr>
        <w:pStyle w:val="m8208037095455928803p1"/>
        <w:shd w:val="clear" w:color="auto" w:fill="FFFFFF"/>
        <w:spacing w:line="276" w:lineRule="auto"/>
        <w:ind w:firstLine="851"/>
        <w:jc w:val="both"/>
        <w:rPr>
          <w:rStyle w:val="m8208037095455928803s2"/>
          <w:rFonts w:asciiTheme="majorBidi" w:hAnsiTheme="majorBidi" w:cstheme="majorBidi"/>
          <w:color w:val="222222"/>
          <w:sz w:val="28"/>
          <w:szCs w:val="28"/>
        </w:rPr>
      </w:pPr>
      <w:r>
        <w:rPr>
          <w:rStyle w:val="m8208037095455928803s2"/>
          <w:rFonts w:asciiTheme="majorBidi" w:hAnsiTheme="majorBidi" w:cstheme="majorBidi"/>
          <w:color w:val="222222"/>
          <w:sz w:val="28"/>
          <w:szCs w:val="28"/>
        </w:rPr>
        <w:lastRenderedPageBreak/>
        <w:t>H</w:t>
      </w:r>
      <w:r w:rsidR="00DC7E97">
        <w:rPr>
          <w:rStyle w:val="m8208037095455928803s2"/>
          <w:rFonts w:asciiTheme="majorBidi" w:hAnsiTheme="majorBidi" w:cstheme="majorBidi"/>
          <w:color w:val="222222"/>
          <w:sz w:val="28"/>
          <w:szCs w:val="28"/>
        </w:rPr>
        <w:t>adis-i şerifleri</w:t>
      </w:r>
      <w:r>
        <w:rPr>
          <w:rStyle w:val="m8208037095455928803s2"/>
          <w:rFonts w:asciiTheme="majorBidi" w:hAnsiTheme="majorBidi" w:cstheme="majorBidi"/>
          <w:color w:val="222222"/>
          <w:sz w:val="28"/>
          <w:szCs w:val="28"/>
        </w:rPr>
        <w:t>n, ehli tarafından</w:t>
      </w:r>
      <w:r w:rsidR="00DC7E97">
        <w:rPr>
          <w:rStyle w:val="m8208037095455928803s2"/>
          <w:rFonts w:asciiTheme="majorBidi" w:hAnsiTheme="majorBidi" w:cstheme="majorBidi"/>
          <w:color w:val="222222"/>
          <w:sz w:val="28"/>
          <w:szCs w:val="28"/>
        </w:rPr>
        <w:t xml:space="preserve"> “</w:t>
      </w:r>
      <w:r w:rsidR="00DC7E97" w:rsidRPr="00D04676">
        <w:rPr>
          <w:rStyle w:val="m8208037095455928803s2"/>
          <w:rFonts w:asciiTheme="majorBidi" w:hAnsiTheme="majorBidi" w:cstheme="majorBidi"/>
          <w:i/>
          <w:iCs/>
          <w:color w:val="222222"/>
          <w:sz w:val="28"/>
          <w:szCs w:val="28"/>
        </w:rPr>
        <w:t>hadis usulü</w:t>
      </w:r>
      <w:r w:rsidR="00DC7E97">
        <w:rPr>
          <w:rStyle w:val="m8208037095455928803s2"/>
          <w:rFonts w:asciiTheme="majorBidi" w:hAnsiTheme="majorBidi" w:cstheme="majorBidi"/>
          <w:color w:val="222222"/>
          <w:sz w:val="28"/>
          <w:szCs w:val="28"/>
        </w:rPr>
        <w:t>” ilminin esasları doğrultusunda incele</w:t>
      </w:r>
      <w:r>
        <w:rPr>
          <w:rStyle w:val="m8208037095455928803s2"/>
          <w:rFonts w:asciiTheme="majorBidi" w:hAnsiTheme="majorBidi" w:cstheme="majorBidi"/>
          <w:color w:val="222222"/>
          <w:sz w:val="28"/>
          <w:szCs w:val="28"/>
        </w:rPr>
        <w:t>n</w:t>
      </w:r>
      <w:r w:rsidR="00DC7E97">
        <w:rPr>
          <w:rStyle w:val="m8208037095455928803s2"/>
          <w:rFonts w:asciiTheme="majorBidi" w:hAnsiTheme="majorBidi" w:cstheme="majorBidi"/>
          <w:color w:val="222222"/>
          <w:sz w:val="28"/>
          <w:szCs w:val="28"/>
        </w:rPr>
        <w:t xml:space="preserve">erek, bir rivayetin Hz. Peygamber (s.a.v.)’e aidiyeti konusunda iyi niyetli olarak </w:t>
      </w:r>
      <w:r w:rsidR="002534DA">
        <w:rPr>
          <w:rStyle w:val="m8208037095455928803s2"/>
          <w:rFonts w:asciiTheme="majorBidi" w:hAnsiTheme="majorBidi" w:cstheme="majorBidi"/>
          <w:color w:val="222222"/>
          <w:sz w:val="28"/>
          <w:szCs w:val="28"/>
        </w:rPr>
        <w:t>görüş</w:t>
      </w:r>
      <w:r w:rsidR="00DC7E97">
        <w:rPr>
          <w:rStyle w:val="m8208037095455928803s2"/>
          <w:rFonts w:asciiTheme="majorBidi" w:hAnsiTheme="majorBidi" w:cstheme="majorBidi"/>
          <w:color w:val="222222"/>
          <w:sz w:val="28"/>
          <w:szCs w:val="28"/>
        </w:rPr>
        <w:t xml:space="preserve"> belirtmek, ilmi bir faaliyet olarak meşru</w:t>
      </w:r>
      <w:r>
        <w:rPr>
          <w:rStyle w:val="m8208037095455928803s2"/>
          <w:rFonts w:asciiTheme="majorBidi" w:hAnsiTheme="majorBidi" w:cstheme="majorBidi"/>
          <w:color w:val="222222"/>
          <w:sz w:val="28"/>
          <w:szCs w:val="28"/>
        </w:rPr>
        <w:t xml:space="preserve"> olur</w:t>
      </w:r>
      <w:r w:rsidR="00DC7E97">
        <w:rPr>
          <w:rStyle w:val="m8208037095455928803s2"/>
          <w:rFonts w:asciiTheme="majorBidi" w:hAnsiTheme="majorBidi" w:cstheme="majorBidi"/>
          <w:color w:val="222222"/>
          <w:sz w:val="28"/>
          <w:szCs w:val="28"/>
        </w:rPr>
        <w:t xml:space="preserve">. Ancak </w:t>
      </w:r>
      <w:r w:rsidR="00CC1BE1">
        <w:rPr>
          <w:rStyle w:val="m8208037095455928803s2"/>
          <w:rFonts w:asciiTheme="majorBidi" w:hAnsiTheme="majorBidi" w:cstheme="majorBidi"/>
          <w:color w:val="222222"/>
          <w:sz w:val="28"/>
          <w:szCs w:val="28"/>
        </w:rPr>
        <w:t>-</w:t>
      </w:r>
      <w:r w:rsidR="00D04676">
        <w:rPr>
          <w:rStyle w:val="m8208037095455928803s2"/>
          <w:rFonts w:asciiTheme="majorBidi" w:hAnsiTheme="majorBidi" w:cstheme="majorBidi"/>
          <w:color w:val="222222"/>
          <w:sz w:val="28"/>
          <w:szCs w:val="28"/>
        </w:rPr>
        <w:t>yukarıda belirtildiği üzere</w:t>
      </w:r>
      <w:r w:rsidR="00CC1BE1">
        <w:rPr>
          <w:rStyle w:val="m8208037095455928803s2"/>
          <w:rFonts w:asciiTheme="majorBidi" w:hAnsiTheme="majorBidi" w:cstheme="majorBidi"/>
          <w:color w:val="222222"/>
          <w:sz w:val="28"/>
          <w:szCs w:val="28"/>
        </w:rPr>
        <w:t>-</w:t>
      </w:r>
      <w:r w:rsidR="00D04676">
        <w:rPr>
          <w:rStyle w:val="m8208037095455928803s2"/>
          <w:rFonts w:asciiTheme="majorBidi" w:hAnsiTheme="majorBidi" w:cstheme="majorBidi"/>
          <w:color w:val="222222"/>
          <w:sz w:val="28"/>
          <w:szCs w:val="28"/>
        </w:rPr>
        <w:t xml:space="preserve"> </w:t>
      </w:r>
      <w:r w:rsidR="00DC7E97">
        <w:rPr>
          <w:rStyle w:val="m8208037095455928803s2"/>
          <w:rFonts w:asciiTheme="majorBidi" w:hAnsiTheme="majorBidi" w:cstheme="majorBidi"/>
          <w:color w:val="222222"/>
          <w:sz w:val="28"/>
          <w:szCs w:val="28"/>
        </w:rPr>
        <w:t xml:space="preserve">Hz. Peygamber (s.a.v.)’i veya dini bir unsuru küçümsemek amacıyla, </w:t>
      </w:r>
      <w:r w:rsidR="00D04676">
        <w:rPr>
          <w:rStyle w:val="m8208037095455928803s2"/>
          <w:rFonts w:asciiTheme="majorBidi" w:hAnsiTheme="majorBidi" w:cstheme="majorBidi"/>
          <w:color w:val="222222"/>
          <w:sz w:val="28"/>
          <w:szCs w:val="28"/>
        </w:rPr>
        <w:t>teklifi yönden</w:t>
      </w:r>
      <w:r w:rsidR="003B087D">
        <w:rPr>
          <w:rStyle w:val="m8208037095455928803s2"/>
          <w:rFonts w:asciiTheme="majorBidi" w:hAnsiTheme="majorBidi" w:cstheme="majorBidi"/>
          <w:color w:val="222222"/>
          <w:sz w:val="28"/>
          <w:szCs w:val="28"/>
        </w:rPr>
        <w:t>, farz ve vacip olmayan “</w:t>
      </w:r>
      <w:r w:rsidR="00D04676" w:rsidRPr="003B087D">
        <w:rPr>
          <w:rStyle w:val="m8208037095455928803s2"/>
          <w:rFonts w:asciiTheme="majorBidi" w:hAnsiTheme="majorBidi" w:cstheme="majorBidi"/>
          <w:b/>
          <w:bCs/>
          <w:i/>
          <w:iCs/>
          <w:color w:val="222222"/>
          <w:sz w:val="28"/>
          <w:szCs w:val="28"/>
        </w:rPr>
        <w:t>sünnet</w:t>
      </w:r>
      <w:r w:rsidR="003B087D">
        <w:rPr>
          <w:rStyle w:val="m8208037095455928803s2"/>
          <w:rFonts w:asciiTheme="majorBidi" w:hAnsiTheme="majorBidi" w:cstheme="majorBidi"/>
          <w:color w:val="222222"/>
          <w:sz w:val="28"/>
          <w:szCs w:val="28"/>
        </w:rPr>
        <w:t>”</w:t>
      </w:r>
      <w:r w:rsidR="00D04676">
        <w:rPr>
          <w:rStyle w:val="m8208037095455928803s2"/>
          <w:rFonts w:asciiTheme="majorBidi" w:hAnsiTheme="majorBidi" w:cstheme="majorBidi"/>
          <w:color w:val="222222"/>
          <w:sz w:val="28"/>
          <w:szCs w:val="28"/>
        </w:rPr>
        <w:t xml:space="preserve"> </w:t>
      </w:r>
      <w:r w:rsidR="002534DA">
        <w:rPr>
          <w:rStyle w:val="m8208037095455928803s2"/>
          <w:rFonts w:asciiTheme="majorBidi" w:hAnsiTheme="majorBidi" w:cstheme="majorBidi"/>
          <w:color w:val="222222"/>
          <w:sz w:val="28"/>
          <w:szCs w:val="28"/>
        </w:rPr>
        <w:t>bir hükmü bile küçümsemek</w:t>
      </w:r>
      <w:r w:rsidR="00D04676">
        <w:rPr>
          <w:rStyle w:val="m8208037095455928803s2"/>
          <w:rFonts w:asciiTheme="majorBidi" w:hAnsiTheme="majorBidi" w:cstheme="majorBidi"/>
          <w:color w:val="222222"/>
          <w:sz w:val="28"/>
          <w:szCs w:val="28"/>
        </w:rPr>
        <w:t xml:space="preserve"> ve alaya almak</w:t>
      </w:r>
      <w:r w:rsidR="002534DA">
        <w:rPr>
          <w:rStyle w:val="m8208037095455928803s2"/>
          <w:rFonts w:asciiTheme="majorBidi" w:hAnsiTheme="majorBidi" w:cstheme="majorBidi"/>
          <w:color w:val="222222"/>
          <w:sz w:val="28"/>
          <w:szCs w:val="28"/>
        </w:rPr>
        <w:t xml:space="preserve">, Allah korusun, kişiyi imandan </w:t>
      </w:r>
      <w:r w:rsidR="00D04676">
        <w:rPr>
          <w:rStyle w:val="m8208037095455928803s2"/>
          <w:rFonts w:asciiTheme="majorBidi" w:hAnsiTheme="majorBidi" w:cstheme="majorBidi"/>
          <w:color w:val="222222"/>
          <w:sz w:val="28"/>
          <w:szCs w:val="28"/>
        </w:rPr>
        <w:t xml:space="preserve">uzaklaştırır. Dolayısıyla zayıf hadise dayalı hükümleri de dine ait bir değer olduğu cihetle küçümsemek ve alaya almak, kişiyi dinden çıkarır. </w:t>
      </w:r>
    </w:p>
    <w:p w:rsidR="00C5492A" w:rsidRPr="00172E6C" w:rsidRDefault="00C5492A" w:rsidP="00C5492A">
      <w:pPr>
        <w:pStyle w:val="m8208037095455928803p1"/>
        <w:shd w:val="clear" w:color="auto" w:fill="FFFFFF"/>
        <w:spacing w:line="276" w:lineRule="auto"/>
        <w:ind w:firstLine="851"/>
        <w:jc w:val="both"/>
        <w:rPr>
          <w:rStyle w:val="m8208037095455928803s2"/>
          <w:rFonts w:asciiTheme="majorBidi" w:hAnsiTheme="majorBidi" w:cstheme="majorBidi"/>
          <w:color w:val="222222"/>
          <w:sz w:val="28"/>
          <w:szCs w:val="28"/>
        </w:rPr>
      </w:pPr>
      <w:r w:rsidRPr="00DC7E97">
        <w:rPr>
          <w:rStyle w:val="m8208037095455928803s2"/>
          <w:rFonts w:asciiTheme="majorBidi" w:hAnsiTheme="majorBidi" w:cstheme="majorBidi"/>
          <w:color w:val="222222"/>
          <w:sz w:val="28"/>
          <w:szCs w:val="28"/>
        </w:rPr>
        <w:t>O halde İslam itikadına</w:t>
      </w:r>
      <w:r>
        <w:rPr>
          <w:rStyle w:val="m8208037095455928803s2"/>
          <w:rFonts w:asciiTheme="majorBidi" w:hAnsiTheme="majorBidi" w:cstheme="majorBidi"/>
          <w:color w:val="222222"/>
          <w:sz w:val="28"/>
          <w:szCs w:val="28"/>
        </w:rPr>
        <w:t xml:space="preserve"> göre, Kur’an’ın her bir ayeti ve yukarıda niteliğini belirttiğimiz hadis-i şeriflerin her biri, </w:t>
      </w:r>
      <w:r w:rsidRPr="00DC7E97">
        <w:rPr>
          <w:rStyle w:val="m8208037095455928803s2"/>
          <w:rFonts w:asciiTheme="majorBidi" w:hAnsiTheme="majorBidi" w:cstheme="majorBidi"/>
          <w:color w:val="222222"/>
          <w:sz w:val="28"/>
          <w:szCs w:val="28"/>
        </w:rPr>
        <w:t>“</w:t>
      </w:r>
      <w:r w:rsidRPr="00DC7E97">
        <w:rPr>
          <w:rStyle w:val="m8208037095455928803s2"/>
          <w:rFonts w:asciiTheme="majorBidi" w:hAnsiTheme="majorBidi" w:cstheme="majorBidi"/>
          <w:b/>
          <w:bCs/>
          <w:i/>
          <w:iCs/>
          <w:color w:val="222222"/>
          <w:sz w:val="28"/>
          <w:szCs w:val="28"/>
        </w:rPr>
        <w:t>zarûrât-ı diniyye</w:t>
      </w:r>
      <w:r w:rsidRPr="00DC7E97">
        <w:rPr>
          <w:rStyle w:val="m8208037095455928803s2"/>
          <w:rFonts w:asciiTheme="majorBidi" w:hAnsiTheme="majorBidi" w:cstheme="majorBidi"/>
          <w:b/>
          <w:bCs/>
          <w:color w:val="222222"/>
          <w:sz w:val="28"/>
          <w:szCs w:val="28"/>
        </w:rPr>
        <w:t>”</w:t>
      </w:r>
      <w:r>
        <w:rPr>
          <w:rStyle w:val="m8208037095455928803s2"/>
          <w:rFonts w:asciiTheme="majorBidi" w:hAnsiTheme="majorBidi" w:cstheme="majorBidi"/>
          <w:color w:val="222222"/>
          <w:sz w:val="28"/>
          <w:szCs w:val="28"/>
        </w:rPr>
        <w:t xml:space="preserve">dendir, </w:t>
      </w:r>
      <w:r w:rsidR="00BA3126">
        <w:rPr>
          <w:rStyle w:val="m8208037095455928803s2"/>
          <w:rFonts w:asciiTheme="majorBidi" w:hAnsiTheme="majorBidi" w:cstheme="majorBidi"/>
          <w:color w:val="222222"/>
          <w:sz w:val="28"/>
          <w:szCs w:val="28"/>
        </w:rPr>
        <w:t>inkârı</w:t>
      </w:r>
      <w:r>
        <w:rPr>
          <w:rStyle w:val="m8208037095455928803s2"/>
          <w:rFonts w:asciiTheme="majorBidi" w:hAnsiTheme="majorBidi" w:cstheme="majorBidi"/>
          <w:color w:val="222222"/>
          <w:sz w:val="28"/>
          <w:szCs w:val="28"/>
        </w:rPr>
        <w:t xml:space="preserve"> küfre götürür.</w:t>
      </w:r>
      <w:r w:rsidR="00BA3126">
        <w:rPr>
          <w:rStyle w:val="m8208037095455928803s2"/>
          <w:rFonts w:asciiTheme="majorBidi" w:hAnsiTheme="majorBidi" w:cstheme="majorBidi"/>
          <w:color w:val="222222"/>
          <w:sz w:val="28"/>
          <w:szCs w:val="28"/>
        </w:rPr>
        <w:t xml:space="preserve"> </w:t>
      </w:r>
      <w:r w:rsidR="00BA3126" w:rsidRPr="00D04676">
        <w:rPr>
          <w:rStyle w:val="m8208037095455928803s2"/>
          <w:rFonts w:asciiTheme="majorBidi" w:hAnsiTheme="majorBidi" w:cstheme="majorBidi"/>
          <w:color w:val="222222"/>
        </w:rPr>
        <w:t>(Bkz. Bakara, 2/85</w:t>
      </w:r>
      <w:r w:rsidR="00F60902" w:rsidRPr="00D04676">
        <w:rPr>
          <w:rStyle w:val="m8208037095455928803s2"/>
          <w:rFonts w:asciiTheme="majorBidi" w:hAnsiTheme="majorBidi" w:cstheme="majorBidi"/>
          <w:color w:val="222222"/>
        </w:rPr>
        <w:t xml:space="preserve">, </w:t>
      </w:r>
      <w:r w:rsidR="00BA3126" w:rsidRPr="00D04676">
        <w:rPr>
          <w:rStyle w:val="m8208037095455928803s2"/>
          <w:rFonts w:asciiTheme="majorBidi" w:hAnsiTheme="majorBidi" w:cstheme="majorBidi"/>
          <w:color w:val="222222"/>
        </w:rPr>
        <w:t>145, 146</w:t>
      </w:r>
      <w:r w:rsidR="00F60902" w:rsidRPr="00D04676">
        <w:rPr>
          <w:rStyle w:val="m8208037095455928803s2"/>
          <w:rFonts w:asciiTheme="majorBidi" w:hAnsiTheme="majorBidi" w:cstheme="majorBidi"/>
          <w:color w:val="222222"/>
        </w:rPr>
        <w:t>, 285</w:t>
      </w:r>
      <w:r w:rsidR="00BA3126" w:rsidRPr="00D04676">
        <w:rPr>
          <w:rStyle w:val="m8208037095455928803s2"/>
          <w:rFonts w:asciiTheme="majorBidi" w:hAnsiTheme="majorBidi" w:cstheme="majorBidi"/>
          <w:color w:val="222222"/>
        </w:rPr>
        <w:t xml:space="preserve">; Al-i İmran, 3/19, 20; A'raf, 7/157-158; Fetih, 48/13; </w:t>
      </w:r>
      <w:r w:rsidR="00BA3126" w:rsidRPr="00264AED">
        <w:rPr>
          <w:rStyle w:val="m8208037095455928803s2"/>
          <w:rFonts w:asciiTheme="majorBidi" w:hAnsiTheme="majorBidi" w:cstheme="majorBidi"/>
          <w:color w:val="222222"/>
        </w:rPr>
        <w:t xml:space="preserve">Nisa, 4/65, </w:t>
      </w:r>
      <w:r w:rsidR="00F60902" w:rsidRPr="00264AED">
        <w:rPr>
          <w:rStyle w:val="m8208037095455928803s2"/>
          <w:rFonts w:asciiTheme="majorBidi" w:hAnsiTheme="majorBidi" w:cstheme="majorBidi"/>
          <w:color w:val="222222"/>
        </w:rPr>
        <w:t xml:space="preserve">136, </w:t>
      </w:r>
      <w:r w:rsidR="00BA3126" w:rsidRPr="00264AED">
        <w:rPr>
          <w:rStyle w:val="m8208037095455928803s2"/>
          <w:rFonts w:asciiTheme="majorBidi" w:hAnsiTheme="majorBidi" w:cstheme="majorBidi"/>
          <w:color w:val="222222"/>
        </w:rPr>
        <w:t>150; Ahzab, 33/36</w:t>
      </w:r>
      <w:r w:rsidR="00634CA9" w:rsidRPr="00264AED">
        <w:rPr>
          <w:rStyle w:val="m8208037095455928803s2"/>
          <w:rFonts w:asciiTheme="majorBidi" w:hAnsiTheme="majorBidi" w:cstheme="majorBidi"/>
          <w:color w:val="222222"/>
        </w:rPr>
        <w:t>).</w:t>
      </w:r>
      <w:r w:rsidR="00BA3126" w:rsidRPr="00172E6C">
        <w:rPr>
          <w:rStyle w:val="m8208037095455928803s2"/>
          <w:rFonts w:asciiTheme="majorBidi" w:hAnsiTheme="majorBidi" w:cstheme="majorBidi"/>
          <w:color w:val="222222"/>
          <w:sz w:val="28"/>
          <w:szCs w:val="28"/>
        </w:rPr>
        <w:t xml:space="preserve"> </w:t>
      </w:r>
    </w:p>
    <w:p w:rsidR="00172E6C" w:rsidRPr="00172E6C" w:rsidRDefault="00172E6C" w:rsidP="00C5492A">
      <w:pPr>
        <w:pStyle w:val="m8208037095455928803p1"/>
        <w:shd w:val="clear" w:color="auto" w:fill="FFFFFF"/>
        <w:spacing w:line="276" w:lineRule="auto"/>
        <w:ind w:firstLine="851"/>
        <w:jc w:val="both"/>
        <w:rPr>
          <w:rStyle w:val="m8208037095455928803s2"/>
          <w:rFonts w:asciiTheme="majorBidi" w:hAnsiTheme="majorBidi" w:cstheme="majorBidi"/>
          <w:color w:val="222222"/>
          <w:sz w:val="28"/>
          <w:szCs w:val="28"/>
        </w:rPr>
      </w:pPr>
      <w:r w:rsidRPr="00172E6C">
        <w:rPr>
          <w:rStyle w:val="m8208037095455928803s2"/>
          <w:rFonts w:asciiTheme="majorBidi" w:hAnsiTheme="majorBidi" w:cstheme="majorBidi"/>
          <w:color w:val="222222"/>
          <w:sz w:val="28"/>
          <w:szCs w:val="28"/>
        </w:rPr>
        <w:t xml:space="preserve">İşlenen günahlarda </w:t>
      </w:r>
      <w:r w:rsidR="00140487">
        <w:rPr>
          <w:rStyle w:val="m8208037095455928803s2"/>
          <w:rFonts w:asciiTheme="majorBidi" w:hAnsiTheme="majorBidi" w:cstheme="majorBidi"/>
          <w:color w:val="222222"/>
          <w:sz w:val="28"/>
          <w:szCs w:val="28"/>
        </w:rPr>
        <w:t>“</w:t>
      </w:r>
      <w:r w:rsidR="00140487" w:rsidRPr="00140487">
        <w:rPr>
          <w:rStyle w:val="m8208037095455928803s2"/>
          <w:rFonts w:asciiTheme="majorBidi" w:hAnsiTheme="majorBidi" w:cstheme="majorBidi"/>
          <w:b/>
          <w:bCs/>
          <w:i/>
          <w:iCs/>
          <w:color w:val="222222"/>
          <w:sz w:val="28"/>
          <w:szCs w:val="28"/>
        </w:rPr>
        <w:t>z</w:t>
      </w:r>
      <w:r w:rsidRPr="00140487">
        <w:rPr>
          <w:rStyle w:val="m8208037095455928803s2"/>
          <w:rFonts w:asciiTheme="majorBidi" w:hAnsiTheme="majorBidi" w:cstheme="majorBidi"/>
          <w:b/>
          <w:bCs/>
          <w:i/>
          <w:iCs/>
          <w:color w:val="222222"/>
          <w:sz w:val="28"/>
          <w:szCs w:val="28"/>
        </w:rPr>
        <w:t xml:space="preserve">arurat-ı </w:t>
      </w:r>
      <w:r w:rsidR="00140487" w:rsidRPr="00140487">
        <w:rPr>
          <w:rStyle w:val="m8208037095455928803s2"/>
          <w:rFonts w:asciiTheme="majorBidi" w:hAnsiTheme="majorBidi" w:cstheme="majorBidi"/>
          <w:b/>
          <w:bCs/>
          <w:i/>
          <w:iCs/>
          <w:color w:val="222222"/>
          <w:sz w:val="28"/>
          <w:szCs w:val="28"/>
        </w:rPr>
        <w:t>d</w:t>
      </w:r>
      <w:r w:rsidRPr="00140487">
        <w:rPr>
          <w:rStyle w:val="m8208037095455928803s2"/>
          <w:rFonts w:asciiTheme="majorBidi" w:hAnsiTheme="majorBidi" w:cstheme="majorBidi"/>
          <w:b/>
          <w:bCs/>
          <w:i/>
          <w:iCs/>
          <w:color w:val="222222"/>
          <w:sz w:val="28"/>
          <w:szCs w:val="28"/>
        </w:rPr>
        <w:t>iniyye</w:t>
      </w:r>
      <w:r w:rsidR="00140487">
        <w:rPr>
          <w:rStyle w:val="m8208037095455928803s2"/>
          <w:rFonts w:asciiTheme="majorBidi" w:hAnsiTheme="majorBidi" w:cstheme="majorBidi"/>
          <w:color w:val="222222"/>
          <w:sz w:val="28"/>
          <w:szCs w:val="28"/>
        </w:rPr>
        <w:t>”</w:t>
      </w:r>
      <w:r w:rsidRPr="00172E6C">
        <w:rPr>
          <w:rStyle w:val="m8208037095455928803s2"/>
          <w:rFonts w:asciiTheme="majorBidi" w:hAnsiTheme="majorBidi" w:cstheme="majorBidi"/>
          <w:color w:val="222222"/>
          <w:sz w:val="28"/>
          <w:szCs w:val="28"/>
        </w:rPr>
        <w:t xml:space="preserve">yi bilmemenin de mazeret olmayacağı belirtilmiştir </w:t>
      </w:r>
      <w:r w:rsidRPr="00172E6C">
        <w:rPr>
          <w:rStyle w:val="m8208037095455928803s2"/>
          <w:rFonts w:asciiTheme="majorBidi" w:hAnsiTheme="majorBidi" w:cstheme="majorBidi"/>
          <w:color w:val="222222"/>
        </w:rPr>
        <w:t>(</w:t>
      </w:r>
      <w:r w:rsidRPr="00172E6C">
        <w:rPr>
          <w:rFonts w:asciiTheme="majorBidi" w:hAnsiTheme="majorBidi" w:cstheme="majorBidi"/>
        </w:rPr>
        <w:t>Bağdâdî, Usulid’Din, s. 290)</w:t>
      </w:r>
      <w:r w:rsidRPr="00172E6C">
        <w:rPr>
          <w:rStyle w:val="m8208037095455928803s2"/>
          <w:rFonts w:asciiTheme="majorBidi" w:hAnsiTheme="majorBidi" w:cstheme="majorBidi"/>
          <w:color w:val="222222"/>
        </w:rPr>
        <w:t>.</w:t>
      </w:r>
      <w:r w:rsidRPr="00172E6C">
        <w:rPr>
          <w:rStyle w:val="m8208037095455928803s2"/>
          <w:rFonts w:asciiTheme="majorBidi" w:hAnsiTheme="majorBidi" w:cstheme="majorBidi"/>
          <w:color w:val="222222"/>
          <w:sz w:val="28"/>
          <w:szCs w:val="28"/>
        </w:rPr>
        <w:t xml:space="preserve"> Zira, kişinin imanını ve amelini sağlayacak kadar dinde bilgi sahibi olması farz-ı ayındır. İştigal edilen meslekle ilgili dini hükümler de bu bağlamda değerlendirilir. </w:t>
      </w:r>
    </w:p>
    <w:p w:rsidR="00F83D2B" w:rsidRPr="00F83D2B" w:rsidRDefault="00F83D2B" w:rsidP="00C5492A">
      <w:pPr>
        <w:pStyle w:val="m8208037095455928803p1"/>
        <w:shd w:val="clear" w:color="auto" w:fill="FFFFFF"/>
        <w:spacing w:line="276" w:lineRule="auto"/>
        <w:ind w:firstLine="851"/>
        <w:jc w:val="both"/>
        <w:rPr>
          <w:rFonts w:asciiTheme="majorBidi" w:hAnsiTheme="majorBidi" w:cstheme="majorBidi"/>
          <w:b/>
          <w:bCs/>
          <w:color w:val="222222"/>
          <w:sz w:val="28"/>
          <w:szCs w:val="28"/>
        </w:rPr>
      </w:pPr>
      <w:r w:rsidRPr="00F83D2B">
        <w:rPr>
          <w:rStyle w:val="m8208037095455928803s2"/>
          <w:rFonts w:asciiTheme="majorBidi" w:hAnsiTheme="majorBidi" w:cstheme="majorBidi"/>
          <w:b/>
          <w:bCs/>
          <w:color w:val="222222"/>
        </w:rPr>
        <w:t>İMAN VE İSLAM’IN ŞARTLARI KONULARINDAKİ ÇARPITMA!</w:t>
      </w:r>
    </w:p>
    <w:p w:rsidR="006423EE" w:rsidRDefault="00DC7E97" w:rsidP="00305B3C">
      <w:pPr>
        <w:pStyle w:val="m8208037095455928803p1"/>
        <w:shd w:val="clear" w:color="auto" w:fill="FFFFFF"/>
        <w:spacing w:line="276" w:lineRule="auto"/>
        <w:ind w:firstLine="851"/>
        <w:jc w:val="both"/>
        <w:rPr>
          <w:rStyle w:val="m8208037095455928803s2"/>
          <w:rFonts w:asciiTheme="majorBidi" w:hAnsiTheme="majorBidi" w:cstheme="majorBidi"/>
          <w:color w:val="222222"/>
          <w:sz w:val="28"/>
          <w:szCs w:val="28"/>
        </w:rPr>
      </w:pPr>
      <w:r w:rsidRPr="00DC7E97">
        <w:rPr>
          <w:rStyle w:val="m8208037095455928803s2"/>
          <w:rFonts w:asciiTheme="majorBidi" w:hAnsiTheme="majorBidi" w:cstheme="majorBidi"/>
          <w:color w:val="222222"/>
          <w:sz w:val="28"/>
          <w:szCs w:val="28"/>
        </w:rPr>
        <w:t>İman esasları, “</w:t>
      </w:r>
      <w:r w:rsidRPr="00DC7E97">
        <w:rPr>
          <w:rStyle w:val="m8208037095455928803s2"/>
          <w:rFonts w:asciiTheme="majorBidi" w:hAnsiTheme="majorBidi" w:cstheme="majorBidi"/>
          <w:b/>
          <w:bCs/>
          <w:i/>
          <w:iCs/>
          <w:color w:val="222222"/>
          <w:sz w:val="28"/>
          <w:szCs w:val="28"/>
        </w:rPr>
        <w:t>Cibril H</w:t>
      </w:r>
      <w:r w:rsidR="00B23BBE" w:rsidRPr="00DC7E97">
        <w:rPr>
          <w:rStyle w:val="m8208037095455928803s2"/>
          <w:rFonts w:asciiTheme="majorBidi" w:hAnsiTheme="majorBidi" w:cstheme="majorBidi"/>
          <w:b/>
          <w:bCs/>
          <w:i/>
          <w:iCs/>
          <w:color w:val="222222"/>
          <w:sz w:val="28"/>
          <w:szCs w:val="28"/>
        </w:rPr>
        <w:t>adisi</w:t>
      </w:r>
      <w:r w:rsidRPr="00DC7E97">
        <w:rPr>
          <w:rStyle w:val="m8208037095455928803s2"/>
          <w:rFonts w:asciiTheme="majorBidi" w:hAnsiTheme="majorBidi" w:cstheme="majorBidi"/>
          <w:color w:val="222222"/>
          <w:sz w:val="28"/>
          <w:szCs w:val="28"/>
        </w:rPr>
        <w:t>”</w:t>
      </w:r>
      <w:r w:rsidR="00B23BBE" w:rsidRPr="00DC7E97">
        <w:rPr>
          <w:rStyle w:val="m8208037095455928803s2"/>
          <w:rFonts w:asciiTheme="majorBidi" w:hAnsiTheme="majorBidi" w:cstheme="majorBidi"/>
          <w:color w:val="222222"/>
          <w:sz w:val="28"/>
          <w:szCs w:val="28"/>
        </w:rPr>
        <w:t xml:space="preserve">nde belirtildiği </w:t>
      </w:r>
      <w:r w:rsidR="008014BC">
        <w:rPr>
          <w:rStyle w:val="m8208037095455928803s2"/>
          <w:rFonts w:asciiTheme="majorBidi" w:hAnsiTheme="majorBidi" w:cstheme="majorBidi"/>
          <w:color w:val="222222"/>
          <w:sz w:val="28"/>
          <w:szCs w:val="28"/>
        </w:rPr>
        <w:t>üzere</w:t>
      </w:r>
      <w:r w:rsidR="00B23BBE" w:rsidRPr="00DC7E97">
        <w:rPr>
          <w:rStyle w:val="m8208037095455928803s2"/>
          <w:rFonts w:asciiTheme="majorBidi" w:hAnsiTheme="majorBidi" w:cstheme="majorBidi"/>
          <w:color w:val="222222"/>
          <w:sz w:val="28"/>
          <w:szCs w:val="28"/>
        </w:rPr>
        <w:t xml:space="preserve"> Allah'a, meleklerine, kitaplarına, peygamberlerine, âhiret gününe, kadere yani, hayır ve şerrin Allah'tan olduğuna iman etmek olarak </w:t>
      </w:r>
      <w:r w:rsidR="00305B3C">
        <w:rPr>
          <w:rStyle w:val="m8208037095455928803s2"/>
          <w:rFonts w:asciiTheme="majorBidi" w:hAnsiTheme="majorBidi" w:cstheme="majorBidi"/>
          <w:color w:val="222222"/>
          <w:sz w:val="28"/>
          <w:szCs w:val="28"/>
        </w:rPr>
        <w:t>sıralanır</w:t>
      </w:r>
      <w:r w:rsidR="00B23BBE" w:rsidRPr="00DC7E97">
        <w:rPr>
          <w:rStyle w:val="m8208037095455928803s2"/>
          <w:rFonts w:asciiTheme="majorBidi" w:hAnsiTheme="majorBidi" w:cstheme="majorBidi"/>
          <w:color w:val="222222"/>
          <w:sz w:val="28"/>
          <w:szCs w:val="28"/>
        </w:rPr>
        <w:t xml:space="preserve">. Hz. Ömer'den nakledilen </w:t>
      </w:r>
      <w:r w:rsidRPr="00DC7E97">
        <w:rPr>
          <w:rStyle w:val="m8208037095455928803s2"/>
          <w:rFonts w:asciiTheme="majorBidi" w:hAnsiTheme="majorBidi" w:cstheme="majorBidi"/>
          <w:color w:val="222222"/>
          <w:sz w:val="28"/>
          <w:szCs w:val="28"/>
        </w:rPr>
        <w:t xml:space="preserve">bu </w:t>
      </w:r>
      <w:r w:rsidR="00305B3C">
        <w:rPr>
          <w:rStyle w:val="m8208037095455928803s2"/>
          <w:rFonts w:asciiTheme="majorBidi" w:hAnsiTheme="majorBidi" w:cstheme="majorBidi"/>
          <w:color w:val="222222"/>
          <w:sz w:val="28"/>
          <w:szCs w:val="28"/>
        </w:rPr>
        <w:t>mütevatir hadiste</w:t>
      </w:r>
      <w:r w:rsidR="00B23BBE" w:rsidRPr="00DC7E97">
        <w:rPr>
          <w:rStyle w:val="m8208037095455928803s2"/>
          <w:rFonts w:asciiTheme="majorBidi" w:hAnsiTheme="majorBidi" w:cstheme="majorBidi"/>
          <w:color w:val="222222"/>
          <w:sz w:val="28"/>
          <w:szCs w:val="28"/>
        </w:rPr>
        <w:t xml:space="preserve"> iman bu şekilde </w:t>
      </w:r>
      <w:r w:rsidR="008014BC">
        <w:rPr>
          <w:rStyle w:val="m8208037095455928803s2"/>
          <w:rFonts w:asciiTheme="majorBidi" w:hAnsiTheme="majorBidi" w:cstheme="majorBidi"/>
          <w:color w:val="222222"/>
          <w:sz w:val="28"/>
          <w:szCs w:val="28"/>
        </w:rPr>
        <w:t>tarif edilmektedir</w:t>
      </w:r>
      <w:r w:rsidR="00B23BBE" w:rsidRPr="00DC7E97">
        <w:rPr>
          <w:rStyle w:val="m8208037095455928803s2"/>
          <w:rFonts w:asciiTheme="majorBidi" w:hAnsiTheme="majorBidi" w:cstheme="majorBidi"/>
          <w:color w:val="222222"/>
          <w:sz w:val="28"/>
          <w:szCs w:val="28"/>
        </w:rPr>
        <w:t xml:space="preserve">. </w:t>
      </w:r>
      <w:r w:rsidR="00B23BBE" w:rsidRPr="00D04676">
        <w:rPr>
          <w:rStyle w:val="m8208037095455928803s2"/>
          <w:rFonts w:asciiTheme="majorBidi" w:hAnsiTheme="majorBidi" w:cstheme="majorBidi"/>
          <w:color w:val="222222"/>
        </w:rPr>
        <w:t>(Buharî, İmân, 37; Müslim, İmân, 1; vd).</w:t>
      </w:r>
      <w:r w:rsidR="00B23BBE" w:rsidRPr="00DC7E97">
        <w:rPr>
          <w:rStyle w:val="m8208037095455928803apple-converted-space"/>
          <w:rFonts w:asciiTheme="majorBidi" w:hAnsiTheme="majorBidi" w:cstheme="majorBidi"/>
          <w:color w:val="222222"/>
          <w:sz w:val="28"/>
          <w:szCs w:val="28"/>
        </w:rPr>
        <w:t> </w:t>
      </w:r>
      <w:r w:rsidR="00305B3C">
        <w:rPr>
          <w:rStyle w:val="m8208037095455928803apple-converted-space"/>
          <w:rFonts w:asciiTheme="majorBidi" w:hAnsiTheme="majorBidi" w:cstheme="majorBidi"/>
          <w:color w:val="222222"/>
          <w:sz w:val="28"/>
          <w:szCs w:val="28"/>
        </w:rPr>
        <w:t>H</w:t>
      </w:r>
      <w:r w:rsidR="008014BC">
        <w:rPr>
          <w:rStyle w:val="m8208037095455928803s2"/>
          <w:rFonts w:asciiTheme="majorBidi" w:hAnsiTheme="majorBidi" w:cstheme="majorBidi"/>
          <w:color w:val="222222"/>
          <w:sz w:val="28"/>
          <w:szCs w:val="28"/>
        </w:rPr>
        <w:t xml:space="preserve">adisi şerifte yapılan </w:t>
      </w:r>
      <w:r w:rsidR="002C2C59">
        <w:rPr>
          <w:rStyle w:val="m8208037095455928803s2"/>
          <w:rFonts w:asciiTheme="majorBidi" w:hAnsiTheme="majorBidi" w:cstheme="majorBidi"/>
          <w:color w:val="222222"/>
          <w:sz w:val="28"/>
          <w:szCs w:val="28"/>
        </w:rPr>
        <w:t>“</w:t>
      </w:r>
      <w:r w:rsidR="008014BC" w:rsidRPr="00140487">
        <w:rPr>
          <w:rStyle w:val="m8208037095455928803s2"/>
          <w:rFonts w:asciiTheme="majorBidi" w:hAnsiTheme="majorBidi" w:cstheme="majorBidi"/>
          <w:b/>
          <w:bCs/>
          <w:i/>
          <w:iCs/>
          <w:color w:val="222222"/>
          <w:sz w:val="28"/>
          <w:szCs w:val="28"/>
        </w:rPr>
        <w:t>ima</w:t>
      </w:r>
      <w:r w:rsidR="009D5E66" w:rsidRPr="00140487">
        <w:rPr>
          <w:rStyle w:val="m8208037095455928803s2"/>
          <w:rFonts w:asciiTheme="majorBidi" w:hAnsiTheme="majorBidi" w:cstheme="majorBidi"/>
          <w:b/>
          <w:bCs/>
          <w:i/>
          <w:iCs/>
          <w:color w:val="222222"/>
          <w:sz w:val="28"/>
          <w:szCs w:val="28"/>
        </w:rPr>
        <w:t>n</w:t>
      </w:r>
      <w:r w:rsidR="002C2C59">
        <w:rPr>
          <w:rStyle w:val="m8208037095455928803s2"/>
          <w:rFonts w:asciiTheme="majorBidi" w:hAnsiTheme="majorBidi" w:cstheme="majorBidi"/>
          <w:color w:val="222222"/>
          <w:sz w:val="28"/>
          <w:szCs w:val="28"/>
        </w:rPr>
        <w:t>”</w:t>
      </w:r>
      <w:r w:rsidR="008014BC">
        <w:rPr>
          <w:rStyle w:val="m8208037095455928803s2"/>
          <w:rFonts w:asciiTheme="majorBidi" w:hAnsiTheme="majorBidi" w:cstheme="majorBidi"/>
          <w:color w:val="222222"/>
          <w:sz w:val="28"/>
          <w:szCs w:val="28"/>
        </w:rPr>
        <w:t xml:space="preserve">ın tanımından </w:t>
      </w:r>
      <w:r w:rsidR="009D5E66">
        <w:rPr>
          <w:rStyle w:val="m8208037095455928803s2"/>
          <w:rFonts w:asciiTheme="majorBidi" w:hAnsiTheme="majorBidi" w:cstheme="majorBidi"/>
          <w:color w:val="222222"/>
          <w:sz w:val="28"/>
          <w:szCs w:val="28"/>
        </w:rPr>
        <w:t xml:space="preserve">ve ayetlerden </w:t>
      </w:r>
      <w:r w:rsidR="009D5E66" w:rsidRPr="002C2C59">
        <w:rPr>
          <w:rStyle w:val="m8208037095455928803s2"/>
          <w:rFonts w:asciiTheme="majorBidi" w:hAnsiTheme="majorBidi" w:cstheme="majorBidi"/>
          <w:color w:val="222222"/>
        </w:rPr>
        <w:t>(Bakara, 2/</w:t>
      </w:r>
      <w:r w:rsidR="002C2C59" w:rsidRPr="002C2C59">
        <w:rPr>
          <w:rStyle w:val="m8208037095455928803s2"/>
          <w:rFonts w:asciiTheme="majorBidi" w:hAnsiTheme="majorBidi" w:cstheme="majorBidi"/>
          <w:color w:val="222222"/>
        </w:rPr>
        <w:t xml:space="preserve">4, </w:t>
      </w:r>
      <w:r w:rsidR="009D5E66" w:rsidRPr="002C2C59">
        <w:rPr>
          <w:rStyle w:val="m8208037095455928803s2"/>
          <w:rFonts w:asciiTheme="majorBidi" w:hAnsiTheme="majorBidi" w:cstheme="majorBidi"/>
          <w:color w:val="222222"/>
        </w:rPr>
        <w:t xml:space="preserve">177, 285; </w:t>
      </w:r>
      <w:r w:rsidR="002C2C59" w:rsidRPr="002C2C59">
        <w:rPr>
          <w:rStyle w:val="m8208037095455928803s2"/>
          <w:rFonts w:asciiTheme="majorBidi" w:hAnsiTheme="majorBidi" w:cstheme="majorBidi"/>
          <w:color w:val="222222"/>
        </w:rPr>
        <w:t>Nisa, 4/136; Araf, 7/45; Neml, 27/3; vd.)</w:t>
      </w:r>
      <w:r w:rsidR="002C2C59">
        <w:rPr>
          <w:rStyle w:val="m8208037095455928803s2"/>
          <w:rFonts w:asciiTheme="majorBidi" w:hAnsiTheme="majorBidi" w:cstheme="majorBidi"/>
          <w:color w:val="222222"/>
          <w:sz w:val="28"/>
          <w:szCs w:val="28"/>
        </w:rPr>
        <w:t xml:space="preserve"> </w:t>
      </w:r>
      <w:r w:rsidR="008014BC">
        <w:rPr>
          <w:rStyle w:val="m8208037095455928803s2"/>
          <w:rFonts w:asciiTheme="majorBidi" w:hAnsiTheme="majorBidi" w:cstheme="majorBidi"/>
          <w:color w:val="222222"/>
          <w:sz w:val="28"/>
          <w:szCs w:val="28"/>
        </w:rPr>
        <w:t xml:space="preserve">hareketle </w:t>
      </w:r>
      <w:r w:rsidR="002C2C59">
        <w:rPr>
          <w:rStyle w:val="m8208037095455928803s2"/>
          <w:rFonts w:asciiTheme="majorBidi" w:hAnsiTheme="majorBidi" w:cstheme="majorBidi"/>
          <w:color w:val="222222"/>
          <w:sz w:val="28"/>
          <w:szCs w:val="28"/>
        </w:rPr>
        <w:t xml:space="preserve">bazı ilmihal ve akaid kitaplarımızda </w:t>
      </w:r>
      <w:r w:rsidR="008014BC">
        <w:rPr>
          <w:rStyle w:val="m8208037095455928803s2"/>
          <w:rFonts w:asciiTheme="majorBidi" w:hAnsiTheme="majorBidi" w:cstheme="majorBidi"/>
          <w:color w:val="222222"/>
          <w:sz w:val="28"/>
          <w:szCs w:val="28"/>
        </w:rPr>
        <w:t xml:space="preserve">öğretimde kolaylık amacıyla, </w:t>
      </w:r>
      <w:r w:rsidR="008014BC" w:rsidRPr="004967DE">
        <w:rPr>
          <w:rStyle w:val="m8208037095455928803s2"/>
          <w:rFonts w:asciiTheme="majorBidi" w:hAnsiTheme="majorBidi" w:cstheme="majorBidi"/>
          <w:color w:val="222222"/>
          <w:sz w:val="28"/>
          <w:szCs w:val="28"/>
        </w:rPr>
        <w:t>imanın şartını</w:t>
      </w:r>
      <w:r w:rsidR="002C2C59" w:rsidRPr="004967DE">
        <w:rPr>
          <w:rStyle w:val="m8208037095455928803s2"/>
          <w:rFonts w:asciiTheme="majorBidi" w:hAnsiTheme="majorBidi" w:cstheme="majorBidi"/>
          <w:color w:val="222222"/>
          <w:sz w:val="28"/>
          <w:szCs w:val="28"/>
        </w:rPr>
        <w:t>n</w:t>
      </w:r>
      <w:r w:rsidR="008014BC" w:rsidRPr="004967DE">
        <w:rPr>
          <w:rStyle w:val="m8208037095455928803s2"/>
          <w:rFonts w:asciiTheme="majorBidi" w:hAnsiTheme="majorBidi" w:cstheme="majorBidi"/>
          <w:color w:val="222222"/>
          <w:sz w:val="28"/>
          <w:szCs w:val="28"/>
        </w:rPr>
        <w:t xml:space="preserve"> </w:t>
      </w:r>
      <w:r w:rsidR="00986926">
        <w:rPr>
          <w:rStyle w:val="m8208037095455928803s2"/>
          <w:rFonts w:asciiTheme="majorBidi" w:hAnsiTheme="majorBidi" w:cstheme="majorBidi"/>
          <w:color w:val="222222"/>
          <w:sz w:val="28"/>
          <w:szCs w:val="28"/>
        </w:rPr>
        <w:t>“</w:t>
      </w:r>
      <w:r w:rsidR="002C2C59" w:rsidRPr="004967DE">
        <w:rPr>
          <w:rStyle w:val="m8208037095455928803s2"/>
          <w:rFonts w:asciiTheme="majorBidi" w:hAnsiTheme="majorBidi" w:cstheme="majorBidi"/>
          <w:color w:val="222222"/>
          <w:sz w:val="28"/>
          <w:szCs w:val="28"/>
        </w:rPr>
        <w:t>6</w:t>
      </w:r>
      <w:r w:rsidR="00986926">
        <w:rPr>
          <w:rStyle w:val="m8208037095455928803s2"/>
          <w:rFonts w:asciiTheme="majorBidi" w:hAnsiTheme="majorBidi" w:cstheme="majorBidi"/>
          <w:color w:val="222222"/>
          <w:sz w:val="28"/>
          <w:szCs w:val="28"/>
        </w:rPr>
        <w:t>”</w:t>
      </w:r>
      <w:r w:rsidR="008014BC" w:rsidRPr="004967DE">
        <w:rPr>
          <w:rStyle w:val="m8208037095455928803s2"/>
          <w:rFonts w:asciiTheme="majorBidi" w:hAnsiTheme="majorBidi" w:cstheme="majorBidi"/>
          <w:color w:val="222222"/>
          <w:sz w:val="28"/>
          <w:szCs w:val="28"/>
        </w:rPr>
        <w:t xml:space="preserve"> olduğu</w:t>
      </w:r>
      <w:r w:rsidR="006423EE">
        <w:rPr>
          <w:rStyle w:val="m8208037095455928803s2"/>
          <w:rFonts w:asciiTheme="majorBidi" w:hAnsiTheme="majorBidi" w:cstheme="majorBidi"/>
          <w:color w:val="222222"/>
          <w:sz w:val="28"/>
          <w:szCs w:val="28"/>
        </w:rPr>
        <w:t xml:space="preserve"> belirtilerek</w:t>
      </w:r>
      <w:r w:rsidR="008014BC">
        <w:rPr>
          <w:rStyle w:val="m8208037095455928803s2"/>
          <w:rFonts w:asciiTheme="majorBidi" w:hAnsiTheme="majorBidi" w:cstheme="majorBidi"/>
          <w:color w:val="222222"/>
          <w:sz w:val="28"/>
          <w:szCs w:val="28"/>
        </w:rPr>
        <w:t xml:space="preserve"> hadiste </w:t>
      </w:r>
      <w:r w:rsidR="0076202F">
        <w:rPr>
          <w:rStyle w:val="m8208037095455928803s2"/>
          <w:rFonts w:asciiTheme="majorBidi" w:hAnsiTheme="majorBidi" w:cstheme="majorBidi"/>
          <w:color w:val="222222"/>
          <w:sz w:val="28"/>
          <w:szCs w:val="28"/>
        </w:rPr>
        <w:t>geçen maddeler bu başlık altında</w:t>
      </w:r>
      <w:r w:rsidR="008014BC">
        <w:rPr>
          <w:rStyle w:val="m8208037095455928803s2"/>
          <w:rFonts w:asciiTheme="majorBidi" w:hAnsiTheme="majorBidi" w:cstheme="majorBidi"/>
          <w:color w:val="222222"/>
          <w:sz w:val="28"/>
          <w:szCs w:val="28"/>
        </w:rPr>
        <w:t xml:space="preserve"> say</w:t>
      </w:r>
      <w:r w:rsidR="006423EE">
        <w:rPr>
          <w:rStyle w:val="m8208037095455928803s2"/>
          <w:rFonts w:asciiTheme="majorBidi" w:hAnsiTheme="majorBidi" w:cstheme="majorBidi"/>
          <w:color w:val="222222"/>
          <w:sz w:val="28"/>
          <w:szCs w:val="28"/>
        </w:rPr>
        <w:t>ılmışt</w:t>
      </w:r>
      <w:r w:rsidR="008014BC">
        <w:rPr>
          <w:rStyle w:val="m8208037095455928803s2"/>
          <w:rFonts w:asciiTheme="majorBidi" w:hAnsiTheme="majorBidi" w:cstheme="majorBidi"/>
          <w:color w:val="222222"/>
          <w:sz w:val="28"/>
          <w:szCs w:val="28"/>
        </w:rPr>
        <w:t>ır. Bu</w:t>
      </w:r>
      <w:r w:rsidR="006423EE">
        <w:rPr>
          <w:rStyle w:val="m8208037095455928803s2"/>
          <w:rFonts w:asciiTheme="majorBidi" w:hAnsiTheme="majorBidi" w:cstheme="majorBidi"/>
          <w:color w:val="222222"/>
          <w:sz w:val="28"/>
          <w:szCs w:val="28"/>
        </w:rPr>
        <w:t>rada, “</w:t>
      </w:r>
      <w:r w:rsidR="00B23BBE" w:rsidRPr="008014BC">
        <w:rPr>
          <w:rStyle w:val="m8208037095455928803s2"/>
          <w:rFonts w:asciiTheme="majorBidi" w:hAnsiTheme="majorBidi" w:cstheme="majorBidi"/>
          <w:i/>
          <w:iCs/>
          <w:color w:val="222222"/>
          <w:sz w:val="28"/>
          <w:szCs w:val="28"/>
        </w:rPr>
        <w:t xml:space="preserve">İmanın </w:t>
      </w:r>
      <w:r w:rsidR="004967DE">
        <w:rPr>
          <w:rStyle w:val="m8208037095455928803s2"/>
          <w:rFonts w:asciiTheme="majorBidi" w:hAnsiTheme="majorBidi" w:cstheme="majorBidi"/>
          <w:i/>
          <w:iCs/>
          <w:color w:val="222222"/>
          <w:sz w:val="28"/>
          <w:szCs w:val="28"/>
        </w:rPr>
        <w:t>şartı altıdır</w:t>
      </w:r>
      <w:r w:rsidR="008014BC" w:rsidRPr="008014BC">
        <w:rPr>
          <w:rStyle w:val="m8208037095455928803s2"/>
          <w:rFonts w:asciiTheme="majorBidi" w:hAnsiTheme="majorBidi" w:cstheme="majorBidi"/>
          <w:i/>
          <w:iCs/>
          <w:color w:val="222222"/>
          <w:sz w:val="28"/>
          <w:szCs w:val="28"/>
        </w:rPr>
        <w:t>”</w:t>
      </w:r>
      <w:r w:rsidR="00B23BBE" w:rsidRPr="00DC7E97">
        <w:rPr>
          <w:rStyle w:val="m8208037095455928803s2"/>
          <w:rFonts w:asciiTheme="majorBidi" w:hAnsiTheme="majorBidi" w:cstheme="majorBidi"/>
          <w:color w:val="222222"/>
          <w:sz w:val="28"/>
          <w:szCs w:val="28"/>
        </w:rPr>
        <w:t xml:space="preserve"> </w:t>
      </w:r>
      <w:r w:rsidR="008014BC">
        <w:rPr>
          <w:rStyle w:val="m8208037095455928803s2"/>
          <w:rFonts w:asciiTheme="majorBidi" w:hAnsiTheme="majorBidi" w:cstheme="majorBidi"/>
          <w:color w:val="222222"/>
          <w:sz w:val="28"/>
          <w:szCs w:val="28"/>
        </w:rPr>
        <w:t>ifadesinden</w:t>
      </w:r>
      <w:r w:rsidR="00B23BBE" w:rsidRPr="00DC7E97">
        <w:rPr>
          <w:rStyle w:val="m8208037095455928803s2"/>
          <w:rFonts w:asciiTheme="majorBidi" w:hAnsiTheme="majorBidi" w:cstheme="majorBidi"/>
          <w:color w:val="222222"/>
          <w:sz w:val="28"/>
          <w:szCs w:val="28"/>
        </w:rPr>
        <w:t xml:space="preserve"> </w:t>
      </w:r>
      <w:r w:rsidR="00D02D39" w:rsidRPr="00DC7E97">
        <w:rPr>
          <w:rStyle w:val="m8208037095455928803s2"/>
          <w:rFonts w:asciiTheme="majorBidi" w:hAnsiTheme="majorBidi" w:cstheme="majorBidi"/>
          <w:color w:val="222222"/>
          <w:sz w:val="28"/>
          <w:szCs w:val="28"/>
        </w:rPr>
        <w:t>kastedilen</w:t>
      </w:r>
      <w:r w:rsidR="00D04676">
        <w:rPr>
          <w:rStyle w:val="m8208037095455928803s2"/>
          <w:rFonts w:asciiTheme="majorBidi" w:hAnsiTheme="majorBidi" w:cstheme="majorBidi"/>
          <w:color w:val="222222"/>
          <w:sz w:val="28"/>
          <w:szCs w:val="28"/>
        </w:rPr>
        <w:t>,</w:t>
      </w:r>
      <w:r w:rsidR="00B23BBE" w:rsidRPr="00DC7E97">
        <w:rPr>
          <w:rStyle w:val="m8208037095455928803s2"/>
          <w:rFonts w:asciiTheme="majorBidi" w:hAnsiTheme="majorBidi" w:cstheme="majorBidi"/>
          <w:color w:val="222222"/>
          <w:sz w:val="28"/>
          <w:szCs w:val="28"/>
        </w:rPr>
        <w:t xml:space="preserve"> </w:t>
      </w:r>
      <w:r w:rsidR="008014BC">
        <w:rPr>
          <w:rStyle w:val="m8208037095455928803s2"/>
          <w:rFonts w:asciiTheme="majorBidi" w:hAnsiTheme="majorBidi" w:cstheme="majorBidi"/>
          <w:color w:val="222222"/>
          <w:sz w:val="28"/>
          <w:szCs w:val="28"/>
        </w:rPr>
        <w:t>imanın ana esaslarıdır.</w:t>
      </w:r>
      <w:r w:rsidR="00B23BBE" w:rsidRPr="00DC7E97">
        <w:rPr>
          <w:rStyle w:val="m8208037095455928803s2"/>
          <w:rFonts w:asciiTheme="majorBidi" w:hAnsiTheme="majorBidi" w:cstheme="majorBidi"/>
          <w:color w:val="222222"/>
          <w:sz w:val="28"/>
          <w:szCs w:val="28"/>
        </w:rPr>
        <w:t xml:space="preserve"> </w:t>
      </w:r>
      <w:r w:rsidR="006423EE">
        <w:rPr>
          <w:rStyle w:val="m8208037095455928803s2"/>
          <w:rFonts w:asciiTheme="majorBidi" w:hAnsiTheme="majorBidi" w:cstheme="majorBidi"/>
          <w:color w:val="222222"/>
          <w:sz w:val="28"/>
          <w:szCs w:val="28"/>
        </w:rPr>
        <w:t>Diğer esaslar bunların kapsamında yer almaktadır</w:t>
      </w:r>
      <w:r w:rsidR="0056728F">
        <w:rPr>
          <w:rStyle w:val="m8208037095455928803s2"/>
          <w:rFonts w:asciiTheme="majorBidi" w:hAnsiTheme="majorBidi" w:cstheme="majorBidi"/>
          <w:color w:val="222222"/>
          <w:sz w:val="28"/>
          <w:szCs w:val="28"/>
        </w:rPr>
        <w:t xml:space="preserve">. </w:t>
      </w:r>
      <w:r w:rsidR="0076202F">
        <w:rPr>
          <w:rStyle w:val="m8208037095455928803s2"/>
          <w:rFonts w:asciiTheme="majorBidi" w:hAnsiTheme="majorBidi" w:cstheme="majorBidi"/>
          <w:color w:val="222222"/>
          <w:sz w:val="28"/>
          <w:szCs w:val="28"/>
        </w:rPr>
        <w:t xml:space="preserve">Dolayısıyla </w:t>
      </w:r>
      <w:r w:rsidR="004967DE">
        <w:rPr>
          <w:rStyle w:val="m8208037095455928803s2"/>
          <w:rFonts w:asciiTheme="majorBidi" w:hAnsiTheme="majorBidi" w:cstheme="majorBidi"/>
          <w:color w:val="222222"/>
          <w:sz w:val="28"/>
          <w:szCs w:val="28"/>
        </w:rPr>
        <w:t>bu</w:t>
      </w:r>
      <w:r w:rsidR="0076202F" w:rsidRPr="00F65F54">
        <w:rPr>
          <w:rStyle w:val="m8208037095455928803s2"/>
          <w:rFonts w:asciiTheme="majorBidi" w:hAnsiTheme="majorBidi" w:cstheme="majorBidi"/>
          <w:i/>
          <w:iCs/>
          <w:color w:val="222222"/>
          <w:sz w:val="28"/>
          <w:szCs w:val="28"/>
        </w:rPr>
        <w:t xml:space="preserve"> </w:t>
      </w:r>
      <w:r w:rsidR="0076202F">
        <w:rPr>
          <w:rStyle w:val="m8208037095455928803s2"/>
          <w:rFonts w:asciiTheme="majorBidi" w:hAnsiTheme="majorBidi" w:cstheme="majorBidi"/>
          <w:color w:val="222222"/>
          <w:sz w:val="28"/>
          <w:szCs w:val="28"/>
        </w:rPr>
        <w:t>ifadeden, imanın bunlardan ibaret olduğu anlamı çıkmaz.</w:t>
      </w:r>
    </w:p>
    <w:p w:rsidR="0076202F" w:rsidRDefault="002C2C59" w:rsidP="0076202F">
      <w:pPr>
        <w:pStyle w:val="m8208037095455928803p1"/>
        <w:shd w:val="clear" w:color="auto" w:fill="FFFFFF"/>
        <w:spacing w:line="276" w:lineRule="auto"/>
        <w:ind w:firstLine="851"/>
        <w:jc w:val="both"/>
        <w:rPr>
          <w:rStyle w:val="m8208037095455928803s2"/>
          <w:rFonts w:asciiTheme="majorBidi" w:hAnsiTheme="majorBidi" w:cstheme="majorBidi"/>
          <w:color w:val="222222"/>
          <w:sz w:val="28"/>
          <w:szCs w:val="28"/>
        </w:rPr>
      </w:pPr>
      <w:r>
        <w:rPr>
          <w:rStyle w:val="m8208037095455928803s2"/>
          <w:rFonts w:asciiTheme="majorBidi" w:hAnsiTheme="majorBidi" w:cstheme="majorBidi"/>
          <w:color w:val="222222"/>
          <w:sz w:val="28"/>
          <w:szCs w:val="28"/>
        </w:rPr>
        <w:t>A</w:t>
      </w:r>
      <w:r w:rsidR="008014BC">
        <w:rPr>
          <w:rStyle w:val="m8208037095455928803s2"/>
          <w:rFonts w:asciiTheme="majorBidi" w:hAnsiTheme="majorBidi" w:cstheme="majorBidi"/>
          <w:color w:val="222222"/>
          <w:sz w:val="28"/>
          <w:szCs w:val="28"/>
        </w:rPr>
        <w:t xml:space="preserve">ynı </w:t>
      </w:r>
      <w:r>
        <w:rPr>
          <w:rStyle w:val="m8208037095455928803s2"/>
          <w:rFonts w:asciiTheme="majorBidi" w:hAnsiTheme="majorBidi" w:cstheme="majorBidi"/>
          <w:color w:val="222222"/>
          <w:sz w:val="28"/>
          <w:szCs w:val="28"/>
        </w:rPr>
        <w:t>kaynaklarda</w:t>
      </w:r>
      <w:r w:rsidR="006423EE">
        <w:rPr>
          <w:rStyle w:val="m8208037095455928803s2"/>
          <w:rFonts w:asciiTheme="majorBidi" w:hAnsiTheme="majorBidi" w:cstheme="majorBidi"/>
          <w:color w:val="222222"/>
          <w:sz w:val="28"/>
          <w:szCs w:val="28"/>
        </w:rPr>
        <w:t>, hadisi şerifte</w:t>
      </w:r>
      <w:r>
        <w:rPr>
          <w:rStyle w:val="m8208037095455928803s2"/>
          <w:rFonts w:asciiTheme="majorBidi" w:hAnsiTheme="majorBidi" w:cstheme="majorBidi"/>
          <w:color w:val="222222"/>
          <w:sz w:val="28"/>
          <w:szCs w:val="28"/>
        </w:rPr>
        <w:t>ki “</w:t>
      </w:r>
      <w:r w:rsidR="006423EE" w:rsidRPr="00140487">
        <w:rPr>
          <w:rStyle w:val="m8208037095455928803s2"/>
          <w:rFonts w:asciiTheme="majorBidi" w:hAnsiTheme="majorBidi" w:cstheme="majorBidi"/>
          <w:b/>
          <w:bCs/>
          <w:i/>
          <w:iCs/>
          <w:color w:val="222222"/>
          <w:sz w:val="28"/>
          <w:szCs w:val="28"/>
        </w:rPr>
        <w:t>İslam</w:t>
      </w:r>
      <w:r>
        <w:rPr>
          <w:rStyle w:val="m8208037095455928803s2"/>
          <w:rFonts w:asciiTheme="majorBidi" w:hAnsiTheme="majorBidi" w:cstheme="majorBidi"/>
          <w:color w:val="222222"/>
          <w:sz w:val="28"/>
          <w:szCs w:val="28"/>
        </w:rPr>
        <w:t>”ın tanımından</w:t>
      </w:r>
      <w:r w:rsidR="008014BC">
        <w:rPr>
          <w:rStyle w:val="m8208037095455928803s2"/>
          <w:rFonts w:asciiTheme="majorBidi" w:hAnsiTheme="majorBidi" w:cstheme="majorBidi"/>
          <w:color w:val="222222"/>
          <w:sz w:val="28"/>
          <w:szCs w:val="28"/>
        </w:rPr>
        <w:t xml:space="preserve"> hareketl</w:t>
      </w:r>
      <w:r w:rsidR="006423EE">
        <w:rPr>
          <w:rStyle w:val="m8208037095455928803s2"/>
          <w:rFonts w:asciiTheme="majorBidi" w:hAnsiTheme="majorBidi" w:cstheme="majorBidi"/>
          <w:color w:val="222222"/>
          <w:sz w:val="28"/>
          <w:szCs w:val="28"/>
        </w:rPr>
        <w:t>e</w:t>
      </w:r>
      <w:r w:rsidR="008014BC">
        <w:rPr>
          <w:rStyle w:val="m8208037095455928803s2"/>
          <w:rFonts w:asciiTheme="majorBidi" w:hAnsiTheme="majorBidi" w:cstheme="majorBidi"/>
          <w:color w:val="222222"/>
          <w:sz w:val="28"/>
          <w:szCs w:val="28"/>
        </w:rPr>
        <w:t xml:space="preserve">, yine </w:t>
      </w:r>
      <w:r w:rsidR="004967DE">
        <w:rPr>
          <w:rStyle w:val="m8208037095455928803s2"/>
          <w:rFonts w:asciiTheme="majorBidi" w:hAnsiTheme="majorBidi" w:cstheme="majorBidi"/>
          <w:color w:val="222222"/>
          <w:sz w:val="28"/>
          <w:szCs w:val="28"/>
        </w:rPr>
        <w:t>öğretim kolaylığı</w:t>
      </w:r>
      <w:r w:rsidR="008014BC">
        <w:rPr>
          <w:rStyle w:val="m8208037095455928803s2"/>
          <w:rFonts w:asciiTheme="majorBidi" w:hAnsiTheme="majorBidi" w:cstheme="majorBidi"/>
          <w:color w:val="222222"/>
          <w:sz w:val="28"/>
          <w:szCs w:val="28"/>
        </w:rPr>
        <w:t xml:space="preserve"> </w:t>
      </w:r>
      <w:r w:rsidR="004967DE">
        <w:rPr>
          <w:rStyle w:val="m8208037095455928803s2"/>
          <w:rFonts w:asciiTheme="majorBidi" w:hAnsiTheme="majorBidi" w:cstheme="majorBidi"/>
          <w:color w:val="222222"/>
          <w:sz w:val="28"/>
          <w:szCs w:val="28"/>
        </w:rPr>
        <w:t>amacıyla,</w:t>
      </w:r>
      <w:r w:rsidR="008014BC">
        <w:rPr>
          <w:rStyle w:val="m8208037095455928803s2"/>
          <w:rFonts w:asciiTheme="majorBidi" w:hAnsiTheme="majorBidi" w:cstheme="majorBidi"/>
          <w:color w:val="222222"/>
          <w:sz w:val="28"/>
          <w:szCs w:val="28"/>
        </w:rPr>
        <w:t xml:space="preserve"> İslam’ın şartları</w:t>
      </w:r>
      <w:r>
        <w:rPr>
          <w:rStyle w:val="m8208037095455928803s2"/>
          <w:rFonts w:asciiTheme="majorBidi" w:hAnsiTheme="majorBidi" w:cstheme="majorBidi"/>
          <w:color w:val="222222"/>
          <w:sz w:val="28"/>
          <w:szCs w:val="28"/>
        </w:rPr>
        <w:t xml:space="preserve">nın </w:t>
      </w:r>
      <w:r w:rsidR="00986926">
        <w:rPr>
          <w:rStyle w:val="m8208037095455928803s2"/>
          <w:rFonts w:asciiTheme="majorBidi" w:hAnsiTheme="majorBidi" w:cstheme="majorBidi"/>
          <w:color w:val="222222"/>
          <w:sz w:val="28"/>
          <w:szCs w:val="28"/>
        </w:rPr>
        <w:t>“</w:t>
      </w:r>
      <w:r>
        <w:rPr>
          <w:rStyle w:val="m8208037095455928803s2"/>
          <w:rFonts w:asciiTheme="majorBidi" w:hAnsiTheme="majorBidi" w:cstheme="majorBidi"/>
          <w:color w:val="222222"/>
          <w:sz w:val="28"/>
          <w:szCs w:val="28"/>
        </w:rPr>
        <w:t>5</w:t>
      </w:r>
      <w:r w:rsidR="00986926">
        <w:rPr>
          <w:rStyle w:val="m8208037095455928803s2"/>
          <w:rFonts w:asciiTheme="majorBidi" w:hAnsiTheme="majorBidi" w:cstheme="majorBidi"/>
          <w:color w:val="222222"/>
          <w:sz w:val="28"/>
          <w:szCs w:val="28"/>
        </w:rPr>
        <w:t>”</w:t>
      </w:r>
      <w:r>
        <w:rPr>
          <w:rStyle w:val="m8208037095455928803s2"/>
          <w:rFonts w:asciiTheme="majorBidi" w:hAnsiTheme="majorBidi" w:cstheme="majorBidi"/>
          <w:color w:val="222222"/>
          <w:sz w:val="28"/>
          <w:szCs w:val="28"/>
        </w:rPr>
        <w:t xml:space="preserve"> olduğu zikredilerek</w:t>
      </w:r>
      <w:r w:rsidR="0076202F">
        <w:rPr>
          <w:rStyle w:val="m8208037095455928803s2"/>
          <w:rFonts w:asciiTheme="majorBidi" w:hAnsiTheme="majorBidi" w:cstheme="majorBidi"/>
          <w:color w:val="222222"/>
          <w:sz w:val="28"/>
          <w:szCs w:val="28"/>
        </w:rPr>
        <w:t>,</w:t>
      </w:r>
      <w:r w:rsidR="008014BC">
        <w:rPr>
          <w:rStyle w:val="m8208037095455928803s2"/>
          <w:rFonts w:asciiTheme="majorBidi" w:hAnsiTheme="majorBidi" w:cstheme="majorBidi"/>
          <w:color w:val="222222"/>
          <w:sz w:val="28"/>
          <w:szCs w:val="28"/>
        </w:rPr>
        <w:t xml:space="preserve"> </w:t>
      </w:r>
      <w:r>
        <w:rPr>
          <w:rStyle w:val="m8208037095455928803s2"/>
          <w:rFonts w:asciiTheme="majorBidi" w:hAnsiTheme="majorBidi" w:cstheme="majorBidi"/>
          <w:color w:val="222222"/>
          <w:sz w:val="28"/>
          <w:szCs w:val="28"/>
        </w:rPr>
        <w:t xml:space="preserve">hadiste </w:t>
      </w:r>
      <w:r w:rsidR="006423EE">
        <w:rPr>
          <w:rStyle w:val="m8208037095455928803s2"/>
          <w:rFonts w:asciiTheme="majorBidi" w:hAnsiTheme="majorBidi" w:cstheme="majorBidi"/>
          <w:color w:val="222222"/>
          <w:sz w:val="28"/>
          <w:szCs w:val="28"/>
        </w:rPr>
        <w:t xml:space="preserve">geçen </w:t>
      </w:r>
      <w:r w:rsidR="004967DE">
        <w:rPr>
          <w:rStyle w:val="m8208037095455928803s2"/>
          <w:rFonts w:asciiTheme="majorBidi" w:hAnsiTheme="majorBidi" w:cstheme="majorBidi"/>
          <w:color w:val="222222"/>
          <w:sz w:val="28"/>
          <w:szCs w:val="28"/>
        </w:rPr>
        <w:t>maddeler</w:t>
      </w:r>
      <w:r w:rsidR="006423EE">
        <w:rPr>
          <w:rStyle w:val="m8208037095455928803s2"/>
          <w:rFonts w:asciiTheme="majorBidi" w:hAnsiTheme="majorBidi" w:cstheme="majorBidi"/>
          <w:color w:val="222222"/>
          <w:sz w:val="28"/>
          <w:szCs w:val="28"/>
        </w:rPr>
        <w:t xml:space="preserve"> </w:t>
      </w:r>
      <w:r w:rsidR="0076202F">
        <w:rPr>
          <w:rStyle w:val="m8208037095455928803s2"/>
          <w:rFonts w:asciiTheme="majorBidi" w:hAnsiTheme="majorBidi" w:cstheme="majorBidi"/>
          <w:color w:val="222222"/>
          <w:sz w:val="28"/>
          <w:szCs w:val="28"/>
        </w:rPr>
        <w:t>bu başlık altında sayılmıştır. (</w:t>
      </w:r>
      <w:r w:rsidR="004967DE">
        <w:rPr>
          <w:rStyle w:val="m8208037095455928803s2"/>
          <w:rFonts w:asciiTheme="majorBidi" w:hAnsiTheme="majorBidi" w:cstheme="majorBidi"/>
          <w:color w:val="222222"/>
          <w:sz w:val="28"/>
          <w:szCs w:val="28"/>
        </w:rPr>
        <w:t>K</w:t>
      </w:r>
      <w:r w:rsidR="0076202F">
        <w:rPr>
          <w:rStyle w:val="m8208037095455928803s2"/>
          <w:rFonts w:asciiTheme="majorBidi" w:hAnsiTheme="majorBidi" w:cstheme="majorBidi"/>
          <w:color w:val="222222"/>
          <w:sz w:val="28"/>
          <w:szCs w:val="28"/>
        </w:rPr>
        <w:t>elime</w:t>
      </w:r>
      <w:r w:rsidR="004967DE">
        <w:rPr>
          <w:rStyle w:val="m8208037095455928803s2"/>
          <w:rFonts w:asciiTheme="majorBidi" w:hAnsiTheme="majorBidi" w:cstheme="majorBidi"/>
          <w:color w:val="222222"/>
          <w:sz w:val="28"/>
          <w:szCs w:val="28"/>
        </w:rPr>
        <w:t>-</w:t>
      </w:r>
      <w:r w:rsidR="0076202F">
        <w:rPr>
          <w:rStyle w:val="m8208037095455928803s2"/>
          <w:rFonts w:asciiTheme="majorBidi" w:hAnsiTheme="majorBidi" w:cstheme="majorBidi"/>
          <w:color w:val="222222"/>
          <w:sz w:val="28"/>
          <w:szCs w:val="28"/>
        </w:rPr>
        <w:t>i şeh</w:t>
      </w:r>
      <w:r w:rsidR="0056728F">
        <w:rPr>
          <w:rStyle w:val="m8208037095455928803s2"/>
          <w:rFonts w:asciiTheme="majorBidi" w:hAnsiTheme="majorBidi" w:cstheme="majorBidi"/>
          <w:color w:val="222222"/>
          <w:sz w:val="28"/>
          <w:szCs w:val="28"/>
        </w:rPr>
        <w:t>â</w:t>
      </w:r>
      <w:r w:rsidR="0076202F">
        <w:rPr>
          <w:rStyle w:val="m8208037095455928803s2"/>
          <w:rFonts w:asciiTheme="majorBidi" w:hAnsiTheme="majorBidi" w:cstheme="majorBidi"/>
          <w:color w:val="222222"/>
          <w:sz w:val="28"/>
          <w:szCs w:val="28"/>
        </w:rPr>
        <w:t xml:space="preserve">det, namaz, </w:t>
      </w:r>
      <w:r w:rsidR="005E1E7C">
        <w:rPr>
          <w:rStyle w:val="m8208037095455928803s2"/>
          <w:rFonts w:asciiTheme="majorBidi" w:hAnsiTheme="majorBidi" w:cstheme="majorBidi"/>
          <w:color w:val="222222"/>
          <w:sz w:val="28"/>
          <w:szCs w:val="28"/>
        </w:rPr>
        <w:t>zekât</w:t>
      </w:r>
      <w:r w:rsidR="0076202F">
        <w:rPr>
          <w:rStyle w:val="m8208037095455928803s2"/>
          <w:rFonts w:asciiTheme="majorBidi" w:hAnsiTheme="majorBidi" w:cstheme="majorBidi"/>
          <w:color w:val="222222"/>
          <w:sz w:val="28"/>
          <w:szCs w:val="28"/>
        </w:rPr>
        <w:t>, oruç ve hac). Burada</w:t>
      </w:r>
      <w:r w:rsidR="004967DE">
        <w:rPr>
          <w:rStyle w:val="m8208037095455928803s2"/>
          <w:rFonts w:asciiTheme="majorBidi" w:hAnsiTheme="majorBidi" w:cstheme="majorBidi"/>
          <w:color w:val="222222"/>
          <w:sz w:val="28"/>
          <w:szCs w:val="28"/>
        </w:rPr>
        <w:t>ki</w:t>
      </w:r>
      <w:r w:rsidR="0076202F">
        <w:rPr>
          <w:rStyle w:val="m8208037095455928803s2"/>
          <w:rFonts w:asciiTheme="majorBidi" w:hAnsiTheme="majorBidi" w:cstheme="majorBidi"/>
          <w:color w:val="222222"/>
          <w:sz w:val="28"/>
          <w:szCs w:val="28"/>
        </w:rPr>
        <w:t xml:space="preserve"> “</w:t>
      </w:r>
      <w:r w:rsidR="0076202F" w:rsidRPr="0076202F">
        <w:rPr>
          <w:rStyle w:val="m8208037095455928803s2"/>
          <w:rFonts w:asciiTheme="majorBidi" w:hAnsiTheme="majorBidi" w:cstheme="majorBidi"/>
          <w:i/>
          <w:iCs/>
          <w:color w:val="222222"/>
          <w:sz w:val="28"/>
          <w:szCs w:val="28"/>
        </w:rPr>
        <w:t>İslam’ın şartı beştir</w:t>
      </w:r>
      <w:r w:rsidR="0076202F" w:rsidRPr="008014BC">
        <w:rPr>
          <w:rStyle w:val="m8208037095455928803s2"/>
          <w:rFonts w:asciiTheme="majorBidi" w:hAnsiTheme="majorBidi" w:cstheme="majorBidi"/>
          <w:i/>
          <w:iCs/>
          <w:color w:val="222222"/>
          <w:sz w:val="28"/>
          <w:szCs w:val="28"/>
        </w:rPr>
        <w:t>”</w:t>
      </w:r>
      <w:r w:rsidR="0076202F" w:rsidRPr="00DC7E97">
        <w:rPr>
          <w:rStyle w:val="m8208037095455928803s2"/>
          <w:rFonts w:asciiTheme="majorBidi" w:hAnsiTheme="majorBidi" w:cstheme="majorBidi"/>
          <w:color w:val="222222"/>
          <w:sz w:val="28"/>
          <w:szCs w:val="28"/>
        </w:rPr>
        <w:t xml:space="preserve"> </w:t>
      </w:r>
      <w:r w:rsidR="0076202F">
        <w:rPr>
          <w:rStyle w:val="m8208037095455928803s2"/>
          <w:rFonts w:asciiTheme="majorBidi" w:hAnsiTheme="majorBidi" w:cstheme="majorBidi"/>
          <w:color w:val="222222"/>
          <w:sz w:val="28"/>
          <w:szCs w:val="28"/>
        </w:rPr>
        <w:t>ifadesinden</w:t>
      </w:r>
      <w:r w:rsidR="0076202F" w:rsidRPr="00DC7E97">
        <w:rPr>
          <w:rStyle w:val="m8208037095455928803s2"/>
          <w:rFonts w:asciiTheme="majorBidi" w:hAnsiTheme="majorBidi" w:cstheme="majorBidi"/>
          <w:color w:val="222222"/>
          <w:sz w:val="28"/>
          <w:szCs w:val="28"/>
        </w:rPr>
        <w:t xml:space="preserve"> kastedilen</w:t>
      </w:r>
      <w:r w:rsidR="004967DE">
        <w:rPr>
          <w:rStyle w:val="m8208037095455928803s2"/>
          <w:rFonts w:asciiTheme="majorBidi" w:hAnsiTheme="majorBidi" w:cstheme="majorBidi"/>
          <w:color w:val="222222"/>
          <w:sz w:val="28"/>
          <w:szCs w:val="28"/>
        </w:rPr>
        <w:t xml:space="preserve"> de </w:t>
      </w:r>
      <w:r w:rsidR="0076202F">
        <w:rPr>
          <w:rStyle w:val="m8208037095455928803s2"/>
          <w:rFonts w:asciiTheme="majorBidi" w:hAnsiTheme="majorBidi" w:cstheme="majorBidi"/>
          <w:color w:val="222222"/>
          <w:sz w:val="28"/>
          <w:szCs w:val="28"/>
        </w:rPr>
        <w:t xml:space="preserve">dindeki en temel ibadetlerdir. Dolayısıyla </w:t>
      </w:r>
      <w:r w:rsidR="004967DE" w:rsidRPr="004967DE">
        <w:rPr>
          <w:rStyle w:val="m8208037095455928803s2"/>
          <w:rFonts w:asciiTheme="majorBidi" w:hAnsiTheme="majorBidi" w:cstheme="majorBidi"/>
          <w:color w:val="222222"/>
          <w:sz w:val="28"/>
          <w:szCs w:val="28"/>
        </w:rPr>
        <w:t>bu ifadeden de</w:t>
      </w:r>
      <w:r w:rsidR="0076202F">
        <w:rPr>
          <w:rStyle w:val="m8208037095455928803s2"/>
          <w:rFonts w:asciiTheme="majorBidi" w:hAnsiTheme="majorBidi" w:cstheme="majorBidi"/>
          <w:color w:val="222222"/>
          <w:sz w:val="28"/>
          <w:szCs w:val="28"/>
        </w:rPr>
        <w:t xml:space="preserve"> ibadet</w:t>
      </w:r>
      <w:r w:rsidR="004967DE">
        <w:rPr>
          <w:rStyle w:val="m8208037095455928803s2"/>
          <w:rFonts w:asciiTheme="majorBidi" w:hAnsiTheme="majorBidi" w:cstheme="majorBidi"/>
          <w:color w:val="222222"/>
          <w:sz w:val="28"/>
          <w:szCs w:val="28"/>
        </w:rPr>
        <w:t>lerin bunlardan ibaret olduğu ve başka ibadet</w:t>
      </w:r>
      <w:r w:rsidR="0076202F">
        <w:rPr>
          <w:rStyle w:val="m8208037095455928803s2"/>
          <w:rFonts w:asciiTheme="majorBidi" w:hAnsiTheme="majorBidi" w:cstheme="majorBidi"/>
          <w:color w:val="222222"/>
          <w:sz w:val="28"/>
          <w:szCs w:val="28"/>
        </w:rPr>
        <w:t xml:space="preserve"> olmadığı anlamı çıkmaz. Kelime-i şehadet ise, bilindiği üzere imanla alakalı</w:t>
      </w:r>
      <w:r w:rsidR="00305B3C">
        <w:rPr>
          <w:rStyle w:val="m8208037095455928803s2"/>
          <w:rFonts w:asciiTheme="majorBidi" w:hAnsiTheme="majorBidi" w:cstheme="majorBidi"/>
          <w:color w:val="222222"/>
          <w:sz w:val="28"/>
          <w:szCs w:val="28"/>
        </w:rPr>
        <w:t>dır.</w:t>
      </w:r>
    </w:p>
    <w:p w:rsidR="00771C45" w:rsidRDefault="00771C45" w:rsidP="0076202F">
      <w:pPr>
        <w:pStyle w:val="m8208037095455928803p1"/>
        <w:shd w:val="clear" w:color="auto" w:fill="FFFFFF"/>
        <w:spacing w:line="276" w:lineRule="auto"/>
        <w:ind w:firstLine="851"/>
        <w:jc w:val="both"/>
        <w:rPr>
          <w:rStyle w:val="m8208037095455928803apple-converted-space"/>
          <w:rFonts w:asciiTheme="majorBidi" w:hAnsiTheme="majorBidi" w:cstheme="majorBidi"/>
          <w:color w:val="222222"/>
          <w:sz w:val="28"/>
          <w:szCs w:val="28"/>
        </w:rPr>
      </w:pPr>
      <w:r>
        <w:rPr>
          <w:rStyle w:val="m8208037095455928803s2"/>
          <w:rFonts w:asciiTheme="majorBidi" w:hAnsiTheme="majorBidi" w:cstheme="majorBidi"/>
          <w:color w:val="222222"/>
          <w:sz w:val="28"/>
          <w:szCs w:val="28"/>
        </w:rPr>
        <w:lastRenderedPageBreak/>
        <w:t xml:space="preserve">Örneğin; </w:t>
      </w:r>
      <w:r w:rsidR="00B23BBE" w:rsidRPr="00DC7E97">
        <w:rPr>
          <w:rStyle w:val="m8208037095455928803s2"/>
          <w:rFonts w:asciiTheme="majorBidi" w:hAnsiTheme="majorBidi" w:cstheme="majorBidi"/>
          <w:color w:val="222222"/>
          <w:sz w:val="28"/>
          <w:szCs w:val="28"/>
        </w:rPr>
        <w:t xml:space="preserve">bir binanın direkleri kirişleri vardır, ama bina sadece bunlardan ibaret değildir. </w:t>
      </w:r>
      <w:r>
        <w:rPr>
          <w:rStyle w:val="m8208037095455928803s2"/>
          <w:rFonts w:asciiTheme="majorBidi" w:hAnsiTheme="majorBidi" w:cstheme="majorBidi"/>
          <w:color w:val="222222"/>
          <w:sz w:val="28"/>
          <w:szCs w:val="28"/>
        </w:rPr>
        <w:t>Zira, b</w:t>
      </w:r>
      <w:r w:rsidR="00B23BBE" w:rsidRPr="00DC7E97">
        <w:rPr>
          <w:rStyle w:val="m8208037095455928803s2"/>
          <w:rFonts w:asciiTheme="majorBidi" w:hAnsiTheme="majorBidi" w:cstheme="majorBidi"/>
          <w:color w:val="222222"/>
          <w:sz w:val="28"/>
          <w:szCs w:val="28"/>
        </w:rPr>
        <w:t xml:space="preserve">inanın duvarları da vardır, ara kirişleri de vardır. </w:t>
      </w:r>
      <w:r>
        <w:rPr>
          <w:rStyle w:val="m8208037095455928803s2"/>
          <w:rFonts w:asciiTheme="majorBidi" w:hAnsiTheme="majorBidi" w:cstheme="majorBidi"/>
          <w:color w:val="222222"/>
          <w:sz w:val="28"/>
          <w:szCs w:val="28"/>
        </w:rPr>
        <w:t>Bunun yanında bu binanın k</w:t>
      </w:r>
      <w:r w:rsidR="00B23BBE" w:rsidRPr="00DC7E97">
        <w:rPr>
          <w:rStyle w:val="m8208037095455928803s2"/>
          <w:rFonts w:asciiTheme="majorBidi" w:hAnsiTheme="majorBidi" w:cstheme="majorBidi"/>
          <w:color w:val="222222"/>
          <w:sz w:val="28"/>
          <w:szCs w:val="28"/>
        </w:rPr>
        <w:t>apıları, pencereleri vs. de vardır. Bunlar olmaksızın</w:t>
      </w:r>
      <w:r w:rsidR="00972274">
        <w:rPr>
          <w:rStyle w:val="m8208037095455928803s2"/>
          <w:rFonts w:asciiTheme="majorBidi" w:hAnsiTheme="majorBidi" w:cstheme="majorBidi"/>
          <w:color w:val="222222"/>
          <w:sz w:val="28"/>
          <w:szCs w:val="28"/>
        </w:rPr>
        <w:t xml:space="preserve">, </w:t>
      </w:r>
      <w:r w:rsidR="00B23BBE" w:rsidRPr="00DC7E97">
        <w:rPr>
          <w:rStyle w:val="m8208037095455928803s2"/>
          <w:rFonts w:asciiTheme="majorBidi" w:hAnsiTheme="majorBidi" w:cstheme="majorBidi"/>
          <w:color w:val="222222"/>
          <w:sz w:val="28"/>
          <w:szCs w:val="28"/>
        </w:rPr>
        <w:t>fayda</w:t>
      </w:r>
      <w:r w:rsidR="00972274">
        <w:rPr>
          <w:rStyle w:val="m8208037095455928803s2"/>
          <w:rFonts w:asciiTheme="majorBidi" w:hAnsiTheme="majorBidi" w:cstheme="majorBidi"/>
          <w:color w:val="222222"/>
          <w:sz w:val="28"/>
          <w:szCs w:val="28"/>
        </w:rPr>
        <w:t>lı</w:t>
      </w:r>
      <w:r w:rsidR="00B23BBE" w:rsidRPr="00DC7E97">
        <w:rPr>
          <w:rStyle w:val="m8208037095455928803s2"/>
          <w:rFonts w:asciiTheme="majorBidi" w:hAnsiTheme="majorBidi" w:cstheme="majorBidi"/>
          <w:color w:val="222222"/>
          <w:sz w:val="28"/>
          <w:szCs w:val="28"/>
        </w:rPr>
        <w:t xml:space="preserve"> bir binadan söz edemeyiz. O zaman </w:t>
      </w:r>
      <w:r w:rsidR="00972274">
        <w:rPr>
          <w:rStyle w:val="m8208037095455928803s2"/>
          <w:rFonts w:asciiTheme="majorBidi" w:hAnsiTheme="majorBidi" w:cstheme="majorBidi"/>
          <w:color w:val="222222"/>
          <w:sz w:val="28"/>
          <w:szCs w:val="28"/>
        </w:rPr>
        <w:t>bina eksik</w:t>
      </w:r>
      <w:r w:rsidR="00B23BBE" w:rsidRPr="00DC7E97">
        <w:rPr>
          <w:rStyle w:val="m8208037095455928803s2"/>
          <w:rFonts w:asciiTheme="majorBidi" w:hAnsiTheme="majorBidi" w:cstheme="majorBidi"/>
          <w:color w:val="222222"/>
          <w:sz w:val="28"/>
          <w:szCs w:val="28"/>
        </w:rPr>
        <w:t xml:space="preserve"> olur, o da bizi </w:t>
      </w:r>
      <w:r>
        <w:rPr>
          <w:rStyle w:val="m8208037095455928803s2"/>
          <w:rFonts w:asciiTheme="majorBidi" w:hAnsiTheme="majorBidi" w:cstheme="majorBidi"/>
          <w:color w:val="222222"/>
          <w:sz w:val="28"/>
          <w:szCs w:val="28"/>
        </w:rPr>
        <w:t xml:space="preserve">sıcaktan, soğuktan, yağmurdan </w:t>
      </w:r>
      <w:r w:rsidR="00D004EC">
        <w:rPr>
          <w:rStyle w:val="m8208037095455928803s2"/>
          <w:rFonts w:asciiTheme="majorBidi" w:hAnsiTheme="majorBidi" w:cstheme="majorBidi"/>
          <w:color w:val="222222"/>
          <w:sz w:val="28"/>
          <w:szCs w:val="28"/>
        </w:rPr>
        <w:t>ve fırtınadan</w:t>
      </w:r>
      <w:r w:rsidR="00B23BBE" w:rsidRPr="00DC7E97">
        <w:rPr>
          <w:rStyle w:val="m8208037095455928803s2"/>
          <w:rFonts w:asciiTheme="majorBidi" w:hAnsiTheme="majorBidi" w:cstheme="majorBidi"/>
          <w:color w:val="222222"/>
          <w:sz w:val="28"/>
          <w:szCs w:val="28"/>
        </w:rPr>
        <w:t xml:space="preserve"> korumaz, mahremiyetimizi örtmez.</w:t>
      </w:r>
      <w:r w:rsidR="00B23BBE" w:rsidRPr="00DC7E97">
        <w:rPr>
          <w:rStyle w:val="m8208037095455928803apple-converted-space"/>
          <w:rFonts w:asciiTheme="majorBidi" w:hAnsiTheme="majorBidi" w:cstheme="majorBidi"/>
          <w:color w:val="222222"/>
          <w:sz w:val="28"/>
          <w:szCs w:val="28"/>
        </w:rPr>
        <w:t> </w:t>
      </w:r>
    </w:p>
    <w:p w:rsidR="00771C45" w:rsidRPr="00DC7E97" w:rsidRDefault="00771C45" w:rsidP="00771C45">
      <w:pPr>
        <w:pStyle w:val="m8208037095455928803p1"/>
        <w:shd w:val="clear" w:color="auto" w:fill="FFFFFF"/>
        <w:spacing w:line="276" w:lineRule="auto"/>
        <w:ind w:firstLine="851"/>
        <w:jc w:val="both"/>
        <w:rPr>
          <w:rFonts w:asciiTheme="majorBidi" w:hAnsiTheme="majorBidi" w:cstheme="majorBidi"/>
          <w:color w:val="222222"/>
          <w:sz w:val="28"/>
          <w:szCs w:val="28"/>
        </w:rPr>
      </w:pPr>
      <w:r>
        <w:rPr>
          <w:rStyle w:val="m8208037095455928803apple-converted-space"/>
          <w:rFonts w:asciiTheme="majorBidi" w:hAnsiTheme="majorBidi" w:cstheme="majorBidi"/>
          <w:color w:val="222222"/>
          <w:sz w:val="28"/>
          <w:szCs w:val="28"/>
        </w:rPr>
        <w:t>Dolayısıyla, “</w:t>
      </w:r>
      <w:r w:rsidRPr="00771C45">
        <w:rPr>
          <w:rStyle w:val="m8208037095455928803apple-converted-space"/>
          <w:rFonts w:asciiTheme="majorBidi" w:hAnsiTheme="majorBidi" w:cstheme="majorBidi"/>
          <w:i/>
          <w:iCs/>
          <w:color w:val="222222"/>
          <w:sz w:val="28"/>
          <w:szCs w:val="28"/>
        </w:rPr>
        <w:t>imanın 6 şartı veya İslam’ın beş şartı arasında, ahlaktan ibadetten, adaletten, dürüstlükten ve doğru sözlülükten bahseden bir madde bile yok”</w:t>
      </w:r>
      <w:r>
        <w:rPr>
          <w:rStyle w:val="m8208037095455928803apple-converted-space"/>
          <w:rFonts w:asciiTheme="majorBidi" w:hAnsiTheme="majorBidi" w:cstheme="majorBidi"/>
          <w:color w:val="222222"/>
          <w:sz w:val="28"/>
          <w:szCs w:val="28"/>
        </w:rPr>
        <w:t xml:space="preserve"> gibi yaklaşımlar, “</w:t>
      </w:r>
      <w:r w:rsidRPr="00140487">
        <w:rPr>
          <w:rStyle w:val="m8208037095455928803apple-converted-space"/>
          <w:rFonts w:asciiTheme="majorBidi" w:hAnsiTheme="majorBidi" w:cstheme="majorBidi"/>
          <w:b/>
          <w:bCs/>
          <w:i/>
          <w:iCs/>
          <w:color w:val="222222"/>
          <w:sz w:val="28"/>
          <w:szCs w:val="28"/>
        </w:rPr>
        <w:t>Cibril Hadisi</w:t>
      </w:r>
      <w:r>
        <w:rPr>
          <w:rStyle w:val="m8208037095455928803apple-converted-space"/>
          <w:rFonts w:asciiTheme="majorBidi" w:hAnsiTheme="majorBidi" w:cstheme="majorBidi"/>
          <w:color w:val="222222"/>
          <w:sz w:val="28"/>
          <w:szCs w:val="28"/>
        </w:rPr>
        <w:t xml:space="preserve">” denilen </w:t>
      </w:r>
      <w:r w:rsidR="00986926">
        <w:rPr>
          <w:rStyle w:val="m8208037095455928803apple-converted-space"/>
          <w:rFonts w:asciiTheme="majorBidi" w:hAnsiTheme="majorBidi" w:cstheme="majorBidi"/>
          <w:color w:val="222222"/>
          <w:sz w:val="28"/>
          <w:szCs w:val="28"/>
        </w:rPr>
        <w:t>söz konusu</w:t>
      </w:r>
      <w:r>
        <w:rPr>
          <w:rStyle w:val="m8208037095455928803apple-converted-space"/>
          <w:rFonts w:asciiTheme="majorBidi" w:hAnsiTheme="majorBidi" w:cstheme="majorBidi"/>
          <w:color w:val="222222"/>
          <w:sz w:val="28"/>
          <w:szCs w:val="28"/>
        </w:rPr>
        <w:t xml:space="preserve"> </w:t>
      </w:r>
      <w:r w:rsidR="00CC3AE1">
        <w:rPr>
          <w:rStyle w:val="m8208037095455928803apple-converted-space"/>
          <w:rFonts w:asciiTheme="majorBidi" w:hAnsiTheme="majorBidi" w:cstheme="majorBidi"/>
          <w:color w:val="222222"/>
          <w:sz w:val="28"/>
          <w:szCs w:val="28"/>
        </w:rPr>
        <w:t>mütevatir</w:t>
      </w:r>
      <w:r>
        <w:rPr>
          <w:rStyle w:val="m8208037095455928803apple-converted-space"/>
          <w:rFonts w:asciiTheme="majorBidi" w:hAnsiTheme="majorBidi" w:cstheme="majorBidi"/>
          <w:color w:val="222222"/>
          <w:sz w:val="28"/>
          <w:szCs w:val="28"/>
        </w:rPr>
        <w:t xml:space="preserve"> hadiste bahsedilen esasları tezyif ve tah</w:t>
      </w:r>
      <w:r w:rsidR="00CC3AE1">
        <w:rPr>
          <w:rStyle w:val="m8208037095455928803apple-converted-space"/>
          <w:rFonts w:asciiTheme="majorBidi" w:hAnsiTheme="majorBidi" w:cstheme="majorBidi"/>
          <w:color w:val="222222"/>
          <w:sz w:val="28"/>
          <w:szCs w:val="28"/>
        </w:rPr>
        <w:t xml:space="preserve">fife </w:t>
      </w:r>
      <w:r>
        <w:rPr>
          <w:rStyle w:val="m8208037095455928803apple-converted-space"/>
          <w:rFonts w:asciiTheme="majorBidi" w:hAnsiTheme="majorBidi" w:cstheme="majorBidi"/>
          <w:color w:val="222222"/>
          <w:sz w:val="28"/>
          <w:szCs w:val="28"/>
        </w:rPr>
        <w:t xml:space="preserve">yönelik olarak, müsteşrik zihniyet tarafından üretilen ve mantıklı gibi </w:t>
      </w:r>
      <w:r w:rsidR="00986926">
        <w:rPr>
          <w:rStyle w:val="m8208037095455928803apple-converted-space"/>
          <w:rFonts w:asciiTheme="majorBidi" w:hAnsiTheme="majorBidi" w:cstheme="majorBidi"/>
          <w:color w:val="222222"/>
          <w:sz w:val="28"/>
          <w:szCs w:val="28"/>
        </w:rPr>
        <w:t>sunulan</w:t>
      </w:r>
      <w:r>
        <w:rPr>
          <w:rStyle w:val="m8208037095455928803apple-converted-space"/>
          <w:rFonts w:asciiTheme="majorBidi" w:hAnsiTheme="majorBidi" w:cstheme="majorBidi"/>
          <w:color w:val="222222"/>
          <w:sz w:val="28"/>
          <w:szCs w:val="28"/>
        </w:rPr>
        <w:t xml:space="preserve"> batıl </w:t>
      </w:r>
      <w:r w:rsidR="00CC3AE1">
        <w:rPr>
          <w:rStyle w:val="m8208037095455928803apple-converted-space"/>
          <w:rFonts w:asciiTheme="majorBidi" w:hAnsiTheme="majorBidi" w:cstheme="majorBidi"/>
          <w:color w:val="222222"/>
          <w:sz w:val="28"/>
          <w:szCs w:val="28"/>
        </w:rPr>
        <w:t xml:space="preserve">bir </w:t>
      </w:r>
      <w:r>
        <w:rPr>
          <w:rStyle w:val="m8208037095455928803apple-converted-space"/>
          <w:rFonts w:asciiTheme="majorBidi" w:hAnsiTheme="majorBidi" w:cstheme="majorBidi"/>
          <w:color w:val="222222"/>
          <w:sz w:val="28"/>
          <w:szCs w:val="28"/>
        </w:rPr>
        <w:t xml:space="preserve">yaklaşımdır. Zira, hiçbir hadisi şerif veya ayeti kerime tek başına dini esasları ve ibadetleri yansıtmaz. Farklı ayet ve hadislerde farklı hükümler gelerek dini hükümler tamamlanır. Cibril hadisinde </w:t>
      </w:r>
      <w:r w:rsidR="00CC3AE1">
        <w:rPr>
          <w:rStyle w:val="m8208037095455928803apple-converted-space"/>
          <w:rFonts w:asciiTheme="majorBidi" w:hAnsiTheme="majorBidi" w:cstheme="majorBidi"/>
          <w:color w:val="222222"/>
          <w:sz w:val="28"/>
          <w:szCs w:val="28"/>
        </w:rPr>
        <w:t xml:space="preserve">de </w:t>
      </w:r>
      <w:r w:rsidR="004E4A4A">
        <w:rPr>
          <w:rStyle w:val="m8208037095455928803apple-converted-space"/>
          <w:rFonts w:asciiTheme="majorBidi" w:hAnsiTheme="majorBidi" w:cstheme="majorBidi"/>
          <w:color w:val="222222"/>
          <w:sz w:val="28"/>
          <w:szCs w:val="28"/>
        </w:rPr>
        <w:t xml:space="preserve">imanın tanımı olarak </w:t>
      </w:r>
      <w:r>
        <w:rPr>
          <w:rStyle w:val="m8208037095455928803apple-converted-space"/>
          <w:rFonts w:asciiTheme="majorBidi" w:hAnsiTheme="majorBidi" w:cstheme="majorBidi"/>
          <w:color w:val="222222"/>
          <w:sz w:val="28"/>
          <w:szCs w:val="28"/>
        </w:rPr>
        <w:t xml:space="preserve">ele alınan imanın ana esaslarıdır. İslam’ın tanımı olarak yer alan 5 esas ise, </w:t>
      </w:r>
      <w:r w:rsidR="004E4A4A">
        <w:rPr>
          <w:rStyle w:val="m8208037095455928803apple-converted-space"/>
          <w:rFonts w:asciiTheme="majorBidi" w:hAnsiTheme="majorBidi" w:cstheme="majorBidi"/>
          <w:color w:val="222222"/>
          <w:sz w:val="28"/>
          <w:szCs w:val="28"/>
        </w:rPr>
        <w:t xml:space="preserve">dindeki </w:t>
      </w:r>
      <w:r>
        <w:rPr>
          <w:rStyle w:val="m8208037095455928803apple-converted-space"/>
          <w:rFonts w:asciiTheme="majorBidi" w:hAnsiTheme="majorBidi" w:cstheme="majorBidi"/>
          <w:color w:val="222222"/>
          <w:sz w:val="28"/>
          <w:szCs w:val="28"/>
        </w:rPr>
        <w:t xml:space="preserve">temel ibadetlerdir. Ahlak, adalet ve içtimai alandaki diğer </w:t>
      </w:r>
      <w:r w:rsidR="00CC3AE1">
        <w:rPr>
          <w:rStyle w:val="m8208037095455928803apple-converted-space"/>
          <w:rFonts w:asciiTheme="majorBidi" w:hAnsiTheme="majorBidi" w:cstheme="majorBidi"/>
          <w:color w:val="222222"/>
          <w:sz w:val="28"/>
          <w:szCs w:val="28"/>
        </w:rPr>
        <w:t>emir ve yasaklar,</w:t>
      </w:r>
      <w:r>
        <w:rPr>
          <w:rStyle w:val="m8208037095455928803apple-converted-space"/>
          <w:rFonts w:asciiTheme="majorBidi" w:hAnsiTheme="majorBidi" w:cstheme="majorBidi"/>
          <w:color w:val="222222"/>
          <w:sz w:val="28"/>
          <w:szCs w:val="28"/>
        </w:rPr>
        <w:t xml:space="preserve"> başka nasslarda</w:t>
      </w:r>
      <w:r w:rsidR="00CC3AE1">
        <w:rPr>
          <w:rStyle w:val="m8208037095455928803apple-converted-space"/>
          <w:rFonts w:asciiTheme="majorBidi" w:hAnsiTheme="majorBidi" w:cstheme="majorBidi"/>
          <w:color w:val="222222"/>
          <w:sz w:val="28"/>
          <w:szCs w:val="28"/>
        </w:rPr>
        <w:t xml:space="preserve"> ve başka konu başlıkları altında</w:t>
      </w:r>
      <w:r>
        <w:rPr>
          <w:rStyle w:val="m8208037095455928803apple-converted-space"/>
          <w:rFonts w:asciiTheme="majorBidi" w:hAnsiTheme="majorBidi" w:cstheme="majorBidi"/>
          <w:color w:val="222222"/>
          <w:sz w:val="28"/>
          <w:szCs w:val="28"/>
        </w:rPr>
        <w:t xml:space="preserve"> ayrıca ifade edilmiştir. </w:t>
      </w:r>
    </w:p>
    <w:p w:rsidR="002534DA" w:rsidRDefault="00B23BBE" w:rsidP="00DC7E97">
      <w:pPr>
        <w:pStyle w:val="m8208037095455928803p1"/>
        <w:shd w:val="clear" w:color="auto" w:fill="FFFFFF"/>
        <w:spacing w:line="276" w:lineRule="auto"/>
        <w:ind w:firstLine="851"/>
        <w:jc w:val="both"/>
        <w:rPr>
          <w:rStyle w:val="m8208037095455928803s2"/>
          <w:rFonts w:asciiTheme="majorBidi" w:hAnsiTheme="majorBidi" w:cstheme="majorBidi"/>
          <w:color w:val="222222"/>
          <w:sz w:val="28"/>
          <w:szCs w:val="28"/>
        </w:rPr>
      </w:pPr>
      <w:r w:rsidRPr="00DC7E97">
        <w:rPr>
          <w:rStyle w:val="m8208037095455928803s2"/>
          <w:rFonts w:asciiTheme="majorBidi" w:hAnsiTheme="majorBidi" w:cstheme="majorBidi"/>
          <w:color w:val="222222"/>
          <w:sz w:val="28"/>
          <w:szCs w:val="28"/>
        </w:rPr>
        <w:t>Özetle</w:t>
      </w:r>
      <w:r w:rsidR="002534DA">
        <w:rPr>
          <w:rStyle w:val="m8208037095455928803s2"/>
          <w:rFonts w:asciiTheme="majorBidi" w:hAnsiTheme="majorBidi" w:cstheme="majorBidi"/>
          <w:color w:val="222222"/>
          <w:sz w:val="28"/>
          <w:szCs w:val="28"/>
        </w:rPr>
        <w:t>,</w:t>
      </w:r>
      <w:r w:rsidRPr="00DC7E97">
        <w:rPr>
          <w:rStyle w:val="m8208037095455928803s2"/>
          <w:rFonts w:asciiTheme="majorBidi" w:hAnsiTheme="majorBidi" w:cstheme="majorBidi"/>
          <w:color w:val="222222"/>
          <w:sz w:val="28"/>
          <w:szCs w:val="28"/>
        </w:rPr>
        <w:t xml:space="preserve"> iman ve İslam'da kişiye görelik olmaz. </w:t>
      </w:r>
      <w:r w:rsidR="002534DA">
        <w:rPr>
          <w:rStyle w:val="m8208037095455928803s2"/>
          <w:rFonts w:asciiTheme="majorBidi" w:hAnsiTheme="majorBidi" w:cstheme="majorBidi"/>
          <w:color w:val="222222"/>
          <w:sz w:val="28"/>
          <w:szCs w:val="28"/>
        </w:rPr>
        <w:t xml:space="preserve">Allah katında imanın sahih ve kabule şayan olması için, </w:t>
      </w:r>
      <w:r w:rsidR="00E56EC7">
        <w:rPr>
          <w:rStyle w:val="m8208037095455928803s2"/>
          <w:rFonts w:asciiTheme="majorBidi" w:hAnsiTheme="majorBidi" w:cstheme="majorBidi"/>
          <w:color w:val="222222"/>
          <w:sz w:val="28"/>
          <w:szCs w:val="28"/>
        </w:rPr>
        <w:t xml:space="preserve">irade serbestisi içerisinde, </w:t>
      </w:r>
      <w:r w:rsidR="002534DA">
        <w:rPr>
          <w:rStyle w:val="m8208037095455928803s2"/>
          <w:rFonts w:asciiTheme="majorBidi" w:hAnsiTheme="majorBidi" w:cstheme="majorBidi"/>
          <w:color w:val="222222"/>
          <w:sz w:val="28"/>
          <w:szCs w:val="28"/>
        </w:rPr>
        <w:t>“</w:t>
      </w:r>
      <w:r w:rsidR="002534DA" w:rsidRPr="00140487">
        <w:rPr>
          <w:rStyle w:val="m8208037095455928803s2"/>
          <w:rFonts w:asciiTheme="majorBidi" w:hAnsiTheme="majorBidi" w:cstheme="majorBidi"/>
          <w:b/>
          <w:bCs/>
          <w:i/>
          <w:iCs/>
          <w:color w:val="222222"/>
          <w:sz w:val="28"/>
          <w:szCs w:val="28"/>
        </w:rPr>
        <w:t>zarûrât-ı diniyye</w:t>
      </w:r>
      <w:r w:rsidR="002534DA">
        <w:rPr>
          <w:rStyle w:val="m8208037095455928803s2"/>
          <w:rFonts w:asciiTheme="majorBidi" w:hAnsiTheme="majorBidi" w:cstheme="majorBidi"/>
          <w:color w:val="222222"/>
          <w:sz w:val="28"/>
          <w:szCs w:val="28"/>
        </w:rPr>
        <w:t>”ye gönülden teslim olmak ve bu hükümlerin yer</w:t>
      </w:r>
      <w:r w:rsidR="00880E36">
        <w:rPr>
          <w:rStyle w:val="m8208037095455928803s2"/>
          <w:rFonts w:asciiTheme="majorBidi" w:hAnsiTheme="majorBidi" w:cstheme="majorBidi"/>
          <w:color w:val="222222"/>
          <w:sz w:val="28"/>
          <w:szCs w:val="28"/>
        </w:rPr>
        <w:t>l</w:t>
      </w:r>
      <w:r w:rsidR="002534DA">
        <w:rPr>
          <w:rStyle w:val="m8208037095455928803s2"/>
          <w:rFonts w:asciiTheme="majorBidi" w:hAnsiTheme="majorBidi" w:cstheme="majorBidi"/>
          <w:color w:val="222222"/>
          <w:sz w:val="28"/>
          <w:szCs w:val="28"/>
        </w:rPr>
        <w:t>i yerinde konulduğuna, güzel ve hikmetli olduğuna inanmak gerekir.</w:t>
      </w:r>
    </w:p>
    <w:p w:rsidR="00B23BBE" w:rsidRPr="00DC7E97" w:rsidRDefault="00D02D39" w:rsidP="00DC7E97">
      <w:pPr>
        <w:pStyle w:val="m8208037095455928803p1"/>
        <w:shd w:val="clear" w:color="auto" w:fill="FFFFFF"/>
        <w:spacing w:line="276" w:lineRule="auto"/>
        <w:ind w:firstLine="851"/>
        <w:jc w:val="both"/>
        <w:rPr>
          <w:rFonts w:asciiTheme="majorBidi" w:hAnsiTheme="majorBidi" w:cstheme="majorBidi"/>
          <w:color w:val="222222"/>
          <w:sz w:val="28"/>
          <w:szCs w:val="28"/>
        </w:rPr>
      </w:pPr>
      <w:r w:rsidRPr="00DC7E97">
        <w:rPr>
          <w:rStyle w:val="m8208037095455928803s2"/>
          <w:rFonts w:asciiTheme="majorBidi" w:hAnsiTheme="majorBidi" w:cstheme="majorBidi"/>
          <w:color w:val="222222"/>
          <w:sz w:val="28"/>
          <w:szCs w:val="28"/>
        </w:rPr>
        <w:t>24.03.2017</w:t>
      </w:r>
    </w:p>
    <w:p w:rsidR="00B23BBE" w:rsidRDefault="00D02D39" w:rsidP="00DC7E97">
      <w:pPr>
        <w:pStyle w:val="m8208037095455928803p1"/>
        <w:shd w:val="clear" w:color="auto" w:fill="FFFFFF"/>
        <w:spacing w:line="276" w:lineRule="auto"/>
        <w:ind w:firstLine="851"/>
        <w:jc w:val="both"/>
        <w:rPr>
          <w:rStyle w:val="m8208037095455928803s2"/>
          <w:rFonts w:asciiTheme="majorBidi" w:hAnsiTheme="majorBidi" w:cstheme="majorBidi"/>
          <w:b/>
          <w:bCs/>
          <w:color w:val="222222"/>
          <w:sz w:val="28"/>
          <w:szCs w:val="28"/>
        </w:rPr>
      </w:pPr>
      <w:r w:rsidRPr="00DC7E97">
        <w:rPr>
          <w:rStyle w:val="m8208037095455928803s2"/>
          <w:rFonts w:asciiTheme="majorBidi" w:hAnsiTheme="majorBidi" w:cstheme="majorBidi"/>
          <w:b/>
          <w:bCs/>
          <w:color w:val="222222"/>
          <w:sz w:val="28"/>
          <w:szCs w:val="28"/>
        </w:rPr>
        <w:t xml:space="preserve">Dr. </w:t>
      </w:r>
      <w:r w:rsidR="00B23BBE" w:rsidRPr="00DC7E97">
        <w:rPr>
          <w:rStyle w:val="m8208037095455928803s2"/>
          <w:rFonts w:asciiTheme="majorBidi" w:hAnsiTheme="majorBidi" w:cstheme="majorBidi"/>
          <w:b/>
          <w:bCs/>
          <w:color w:val="222222"/>
          <w:sz w:val="28"/>
          <w:szCs w:val="28"/>
        </w:rPr>
        <w:t>Ahmet Gelişgen</w:t>
      </w:r>
    </w:p>
    <w:p w:rsidR="007413A7" w:rsidRDefault="00F65F54" w:rsidP="00DC7E97">
      <w:pPr>
        <w:pStyle w:val="m8208037095455928803p1"/>
        <w:shd w:val="clear" w:color="auto" w:fill="FFFFFF"/>
        <w:spacing w:line="276" w:lineRule="auto"/>
        <w:ind w:firstLine="851"/>
        <w:jc w:val="both"/>
        <w:rPr>
          <w:rStyle w:val="m8208037095455928803s2"/>
          <w:rFonts w:asciiTheme="majorBidi" w:hAnsiTheme="majorBidi" w:cstheme="majorBidi"/>
          <w:b/>
          <w:bCs/>
          <w:color w:val="222222"/>
          <w:sz w:val="28"/>
          <w:szCs w:val="28"/>
        </w:rPr>
      </w:pPr>
      <w:r>
        <w:rPr>
          <w:rStyle w:val="m8208037095455928803s2"/>
          <w:rFonts w:asciiTheme="majorBidi" w:hAnsiTheme="majorBidi" w:cstheme="majorBidi"/>
          <w:b/>
          <w:bCs/>
          <w:color w:val="222222"/>
          <w:sz w:val="28"/>
          <w:szCs w:val="28"/>
        </w:rPr>
        <w:t>-------------------------------------------</w:t>
      </w:r>
    </w:p>
    <w:p w:rsidR="00630797" w:rsidRDefault="00630797" w:rsidP="00DC7E97">
      <w:pPr>
        <w:pStyle w:val="m8208037095455928803p1"/>
        <w:shd w:val="clear" w:color="auto" w:fill="FFFFFF"/>
        <w:spacing w:line="276" w:lineRule="auto"/>
        <w:ind w:firstLine="851"/>
        <w:jc w:val="both"/>
        <w:rPr>
          <w:rStyle w:val="m8208037095455928803s2"/>
          <w:rFonts w:asciiTheme="majorBidi" w:hAnsiTheme="majorBidi" w:cstheme="majorBidi"/>
          <w:b/>
          <w:bCs/>
          <w:color w:val="222222"/>
          <w:sz w:val="28"/>
          <w:szCs w:val="28"/>
        </w:rPr>
      </w:pPr>
      <w:r>
        <w:rPr>
          <w:rStyle w:val="m8208037095455928803s2"/>
          <w:rFonts w:asciiTheme="majorBidi" w:hAnsiTheme="majorBidi" w:cstheme="majorBidi"/>
          <w:b/>
          <w:bCs/>
          <w:color w:val="222222"/>
          <w:sz w:val="28"/>
          <w:szCs w:val="28"/>
        </w:rPr>
        <w:t>DİPNOTLAR</w:t>
      </w:r>
    </w:p>
    <w:p w:rsidR="007413A7" w:rsidRDefault="00F65F54" w:rsidP="00F83D2B">
      <w:pPr>
        <w:pStyle w:val="m8208037095455928803p1"/>
        <w:shd w:val="clear" w:color="auto" w:fill="FFFFFF"/>
        <w:spacing w:line="276" w:lineRule="auto"/>
        <w:ind w:firstLine="708"/>
        <w:jc w:val="both"/>
        <w:rPr>
          <w:rStyle w:val="m8208037095455928803s2"/>
          <w:rFonts w:asciiTheme="majorBidi" w:hAnsiTheme="majorBidi" w:cstheme="majorBidi"/>
          <w:color w:val="222222"/>
        </w:rPr>
      </w:pPr>
      <w:r w:rsidRPr="00E56EC7">
        <w:rPr>
          <w:rFonts w:asciiTheme="majorBidi" w:hAnsiTheme="majorBidi" w:cstheme="majorBidi"/>
          <w:b/>
          <w:bCs/>
          <w:sz w:val="28"/>
          <w:szCs w:val="28"/>
        </w:rPr>
        <w:t xml:space="preserve"> </w:t>
      </w:r>
      <w:r w:rsidR="00E56EC7" w:rsidRPr="00E56EC7">
        <w:rPr>
          <w:rFonts w:asciiTheme="majorBidi" w:hAnsiTheme="majorBidi" w:cstheme="majorBidi"/>
          <w:b/>
          <w:bCs/>
          <w:sz w:val="28"/>
          <w:szCs w:val="28"/>
        </w:rPr>
        <w:t>(1)</w:t>
      </w:r>
      <w:r w:rsidR="00E22B19">
        <w:rPr>
          <w:rFonts w:asciiTheme="majorBidi" w:hAnsiTheme="majorBidi" w:cstheme="majorBidi"/>
          <w:b/>
          <w:bCs/>
          <w:sz w:val="28"/>
          <w:szCs w:val="28"/>
        </w:rPr>
        <w:t xml:space="preserve"> </w:t>
      </w:r>
      <w:r w:rsidR="007413A7" w:rsidRPr="00F65F54">
        <w:rPr>
          <w:rFonts w:asciiTheme="majorBidi" w:hAnsiTheme="majorBidi" w:cstheme="majorBidi"/>
        </w:rPr>
        <w:t xml:space="preserve">Serahsi, Bulûğu’s-Sûl fi’l-Usûl, I/73; Bağdâdî, </w:t>
      </w:r>
      <w:r w:rsidR="00172E6C">
        <w:rPr>
          <w:rFonts w:asciiTheme="majorBidi" w:hAnsiTheme="majorBidi" w:cstheme="majorBidi"/>
        </w:rPr>
        <w:t xml:space="preserve">Usulid’Din, s. 290; Bağdadi, </w:t>
      </w:r>
      <w:r w:rsidR="007413A7" w:rsidRPr="00F65F54">
        <w:rPr>
          <w:rFonts w:asciiTheme="majorBidi" w:hAnsiTheme="majorBidi" w:cstheme="majorBidi"/>
        </w:rPr>
        <w:t xml:space="preserve">el-Fark beyne’l-Fırak, s. 323, 345, 347, Sâbûnî, el-Bidaye fî Usûli’d-Dîn, s. 183; </w:t>
      </w:r>
      <w:r w:rsidR="007413A7" w:rsidRPr="00F65F54">
        <w:rPr>
          <w:rStyle w:val="m8208037095455928803s2"/>
          <w:rFonts w:asciiTheme="majorBidi" w:hAnsiTheme="majorBidi" w:cstheme="majorBidi"/>
          <w:color w:val="222222"/>
        </w:rPr>
        <w:t xml:space="preserve">Teftâzânî, Şerhu’l-Akâid, s. 153; </w:t>
      </w:r>
      <w:r w:rsidR="00172E6C">
        <w:rPr>
          <w:rStyle w:val="m8208037095455928803s2"/>
          <w:rFonts w:asciiTheme="majorBidi" w:hAnsiTheme="majorBidi" w:cstheme="majorBidi"/>
          <w:color w:val="222222"/>
        </w:rPr>
        <w:t xml:space="preserve">Aliyyyülkâri, Şerhu’l-Fıkhi’l-Ekber, s. 46; </w:t>
      </w:r>
      <w:r w:rsidR="007413A7" w:rsidRPr="00F65F54">
        <w:rPr>
          <w:rStyle w:val="m8208037095455928803s2"/>
          <w:rFonts w:asciiTheme="majorBidi" w:hAnsiTheme="majorBidi" w:cstheme="majorBidi"/>
          <w:color w:val="222222"/>
        </w:rPr>
        <w:t>Molla Hüsrev, Mirâtü’l-Usûl, s. 321; İbn Hacer el-Mekki, Zevâcir, I/243; Ebu’l-Izz Ali b. Ali, Şerhu’l-Akîdeti’t-Tahâviyye, I/403, II/529, 552; Ömer Nasuhi Bilmen, Muvazzah İlm-i Kelam, s. 102, 103; Ali Arslan Aydın, İslam’da İman Esasları, s. 38; Ahmet Hamdi Akseki, İslam Dini, s. 56; Şerafettin Gölcük, Süleyman Toprak, Kelâm, s. 103</w:t>
      </w:r>
      <w:r w:rsidR="00E56EC7" w:rsidRPr="00F65F54">
        <w:rPr>
          <w:rStyle w:val="m8208037095455928803s2"/>
          <w:rFonts w:asciiTheme="majorBidi" w:hAnsiTheme="majorBidi" w:cstheme="majorBidi"/>
          <w:color w:val="222222"/>
        </w:rPr>
        <w:t xml:space="preserve">. Ayet-i kerimeler için bakınız: </w:t>
      </w:r>
      <w:r w:rsidR="007413A7" w:rsidRPr="00F65F54">
        <w:rPr>
          <w:rStyle w:val="m8208037095455928803s2"/>
          <w:rFonts w:asciiTheme="majorBidi" w:hAnsiTheme="majorBidi" w:cstheme="majorBidi"/>
          <w:color w:val="222222"/>
        </w:rPr>
        <w:t>Bakara, 2/85, 145, 146; Al-i İmran, 3/19, 20; A'raf, 7/157-158; Fetih, 48/13; Nisa, 4/65, 150; Ahzab, 33/36.</w:t>
      </w:r>
    </w:p>
    <w:p w:rsidR="00A52DE6" w:rsidRDefault="00A52DE6" w:rsidP="00F83D2B">
      <w:pPr>
        <w:pStyle w:val="m8208037095455928803p1"/>
        <w:shd w:val="clear" w:color="auto" w:fill="FFFFFF"/>
        <w:spacing w:line="276" w:lineRule="auto"/>
        <w:ind w:firstLine="708"/>
        <w:jc w:val="both"/>
      </w:pPr>
      <w:r w:rsidRPr="00A52DE6">
        <w:rPr>
          <w:rStyle w:val="m8208037095455928803s2"/>
          <w:rFonts w:asciiTheme="majorBidi" w:hAnsiTheme="majorBidi" w:cstheme="majorBidi"/>
          <w:b/>
          <w:bCs/>
          <w:color w:val="222222"/>
          <w:sz w:val="28"/>
          <w:szCs w:val="28"/>
        </w:rPr>
        <w:lastRenderedPageBreak/>
        <w:t>(2)</w:t>
      </w:r>
      <w:r>
        <w:rPr>
          <w:rStyle w:val="m8208037095455928803s2"/>
          <w:rFonts w:asciiTheme="majorBidi" w:hAnsiTheme="majorBidi" w:cstheme="majorBidi"/>
          <w:b/>
          <w:bCs/>
          <w:color w:val="222222"/>
          <w:sz w:val="28"/>
          <w:szCs w:val="28"/>
        </w:rPr>
        <w:t xml:space="preserve"> </w:t>
      </w:r>
      <w:r w:rsidRPr="00A52DE6">
        <w:rPr>
          <w:rStyle w:val="m8208037095455928803s2"/>
          <w:rFonts w:asciiTheme="majorBidi" w:hAnsiTheme="majorBidi" w:cstheme="majorBidi"/>
          <w:color w:val="222222"/>
          <w:sz w:val="28"/>
          <w:szCs w:val="28"/>
        </w:rPr>
        <w:t>“</w:t>
      </w:r>
      <w:r w:rsidRPr="00A52DE6">
        <w:rPr>
          <w:rStyle w:val="m8208037095455928803s2"/>
          <w:rFonts w:asciiTheme="majorBidi" w:hAnsiTheme="majorBidi" w:cstheme="majorBidi"/>
          <w:b/>
          <w:bCs/>
          <w:i/>
          <w:iCs/>
          <w:color w:val="222222"/>
        </w:rPr>
        <w:t>Mütevatir hadis”,</w:t>
      </w:r>
      <w:r>
        <w:rPr>
          <w:rStyle w:val="m8208037095455928803s2"/>
          <w:rFonts w:asciiTheme="majorBidi" w:hAnsiTheme="majorBidi" w:cstheme="majorBidi"/>
          <w:b/>
          <w:bCs/>
          <w:color w:val="222222"/>
        </w:rPr>
        <w:t xml:space="preserve"> </w:t>
      </w:r>
      <w:r>
        <w:t>yalan söylemek üzere anlaşmaları aklen ve âdeten imkansız olan topluluğun, haberin kaynağından itibaren her nesilde, kesinlik ifade eden rivayet lafızlarıyla kendileri gibi bir topluluktan rivayet ettikleri hadistir.</w:t>
      </w:r>
    </w:p>
    <w:p w:rsidR="00A3778F" w:rsidRPr="00A52DE6" w:rsidRDefault="00A3778F" w:rsidP="00F83D2B">
      <w:pPr>
        <w:pStyle w:val="m8208037095455928803p1"/>
        <w:shd w:val="clear" w:color="auto" w:fill="FFFFFF"/>
        <w:spacing w:line="276" w:lineRule="auto"/>
        <w:ind w:firstLine="708"/>
        <w:jc w:val="both"/>
        <w:rPr>
          <w:rFonts w:asciiTheme="majorBidi" w:hAnsiTheme="majorBidi" w:cstheme="majorBidi"/>
          <w:b/>
          <w:bCs/>
          <w:color w:val="222222"/>
        </w:rPr>
      </w:pPr>
      <w:r w:rsidRPr="00A3778F">
        <w:rPr>
          <w:b/>
          <w:bCs/>
          <w:sz w:val="28"/>
          <w:szCs w:val="28"/>
        </w:rPr>
        <w:t>(3)</w:t>
      </w:r>
      <w:r w:rsidRPr="00A3778F">
        <w:rPr>
          <w:rFonts w:asciiTheme="majorBidi" w:hAnsiTheme="majorBidi" w:cstheme="majorBidi"/>
        </w:rPr>
        <w:t xml:space="preserve"> </w:t>
      </w:r>
      <w:r w:rsidRPr="00264AED">
        <w:rPr>
          <w:rFonts w:asciiTheme="majorBidi" w:hAnsiTheme="majorBidi" w:cstheme="majorBidi"/>
        </w:rPr>
        <w:t>(</w:t>
      </w:r>
      <w:r w:rsidRPr="00A3778F">
        <w:rPr>
          <w:rFonts w:asciiTheme="majorBidi" w:hAnsiTheme="majorBidi" w:cstheme="majorBidi"/>
        </w:rPr>
        <w:t xml:space="preserve">Bkz. Bakara, 2/75, 79, 120, 145, 146; Ali İmran, 3/19, 20, 85; Nisa, 4/46; Maide, 5/13, 14, 30, 41, 72, 73; A'raf, 7/157-158; Tevbe, 9/30; Fetih, 48/13; Saff, 61/6, 7; vd. ; Ebu Davud, İlim, 2; Ahmed, III/470, 471; vd.; Taberi, </w:t>
      </w:r>
      <w:r w:rsidRPr="00A3778F">
        <w:rPr>
          <w:rFonts w:asciiTheme="majorBidi" w:hAnsiTheme="majorBidi" w:cstheme="majorBidi"/>
          <w:i/>
          <w:iCs/>
        </w:rPr>
        <w:t>Câmiu’l-Beyân</w:t>
      </w:r>
      <w:r w:rsidRPr="00A3778F">
        <w:rPr>
          <w:rFonts w:asciiTheme="majorBidi" w:hAnsiTheme="majorBidi" w:cstheme="majorBidi"/>
        </w:rPr>
        <w:t xml:space="preserve">, 2015, I/446; Celâleddin Suyûtî-Mahallî, </w:t>
      </w:r>
      <w:r w:rsidRPr="00A3778F">
        <w:rPr>
          <w:rFonts w:asciiTheme="majorBidi" w:hAnsiTheme="majorBidi" w:cstheme="majorBidi"/>
          <w:i/>
          <w:iCs/>
        </w:rPr>
        <w:t>Tefsîru’l-Celâleyn</w:t>
      </w:r>
      <w:r w:rsidRPr="00A3778F">
        <w:rPr>
          <w:rFonts w:asciiTheme="majorBidi" w:hAnsiTheme="majorBidi" w:cstheme="majorBidi"/>
        </w:rPr>
        <w:t xml:space="preserve"> -Kur’ân-ı Kerim Hâmişinde-, s. 10; Kurtubi, </w:t>
      </w:r>
      <w:r w:rsidRPr="00A3778F">
        <w:rPr>
          <w:rFonts w:asciiTheme="majorBidi" w:hAnsiTheme="majorBidi" w:cstheme="majorBidi"/>
          <w:i/>
          <w:iCs/>
        </w:rPr>
        <w:t>el- Câmi’</w:t>
      </w:r>
      <w:r w:rsidRPr="00A3778F">
        <w:rPr>
          <w:rFonts w:asciiTheme="majorBidi" w:hAnsiTheme="majorBidi" w:cstheme="majorBidi"/>
        </w:rPr>
        <w:t xml:space="preserve">, I/301; İbn Kesir, </w:t>
      </w:r>
      <w:r w:rsidRPr="00A3778F">
        <w:rPr>
          <w:rFonts w:asciiTheme="majorBidi" w:hAnsiTheme="majorBidi" w:cstheme="majorBidi"/>
          <w:i/>
          <w:iCs/>
        </w:rPr>
        <w:t>Tefsîru’l-Kur’’âni’l-Azim,</w:t>
      </w:r>
      <w:r w:rsidRPr="00A3778F">
        <w:rPr>
          <w:rFonts w:asciiTheme="majorBidi" w:hAnsiTheme="majorBidi" w:cstheme="majorBidi"/>
        </w:rPr>
        <w:t xml:space="preserve"> I, 103; Sâbûnî, Safvetü’t-Tefâsîr, I/63; Elmalı’lı; Hak Dini Kur’an Dili, I/372).</w:t>
      </w:r>
    </w:p>
    <w:sectPr w:rsidR="00A3778F" w:rsidRPr="00A52DE6" w:rsidSect="00A52DE6">
      <w:headerReference w:type="default" r:id="rId7"/>
      <w:pgSz w:w="11906" w:h="16838"/>
      <w:pgMar w:top="1418" w:right="1077"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44B" w:rsidRDefault="006D644B" w:rsidP="00D02D39">
      <w:pPr>
        <w:spacing w:after="0" w:line="240" w:lineRule="auto"/>
      </w:pPr>
      <w:r>
        <w:separator/>
      </w:r>
    </w:p>
  </w:endnote>
  <w:endnote w:type="continuationSeparator" w:id="0">
    <w:p w:rsidR="006D644B" w:rsidRDefault="006D644B" w:rsidP="00D02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44B" w:rsidRDefault="006D644B" w:rsidP="00D02D39">
      <w:pPr>
        <w:spacing w:after="0" w:line="240" w:lineRule="auto"/>
      </w:pPr>
      <w:r>
        <w:separator/>
      </w:r>
    </w:p>
  </w:footnote>
  <w:footnote w:type="continuationSeparator" w:id="0">
    <w:p w:rsidR="006D644B" w:rsidRDefault="006D644B" w:rsidP="00D02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270153"/>
      <w:docPartObj>
        <w:docPartGallery w:val="Page Numbers (Top of Page)"/>
        <w:docPartUnique/>
      </w:docPartObj>
    </w:sdtPr>
    <w:sdtEndPr/>
    <w:sdtContent>
      <w:p w:rsidR="00D02D39" w:rsidRDefault="00D02D39">
        <w:pPr>
          <w:pStyle w:val="stBilgi"/>
          <w:jc w:val="right"/>
        </w:pPr>
        <w:r>
          <w:fldChar w:fldCharType="begin"/>
        </w:r>
        <w:r>
          <w:instrText>PAGE   \* MERGEFORMAT</w:instrText>
        </w:r>
        <w:r>
          <w:fldChar w:fldCharType="separate"/>
        </w:r>
        <w:r w:rsidR="000F4C82">
          <w:rPr>
            <w:noProof/>
          </w:rPr>
          <w:t>1</w:t>
        </w:r>
        <w:r>
          <w:fldChar w:fldCharType="end"/>
        </w:r>
      </w:p>
    </w:sdtContent>
  </w:sdt>
  <w:p w:rsidR="00D02D39" w:rsidRDefault="00D02D3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6B57C7"/>
    <w:multiLevelType w:val="hybridMultilevel"/>
    <w:tmpl w:val="BBF09130"/>
    <w:lvl w:ilvl="0" w:tplc="5F8E21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E5E"/>
    <w:rsid w:val="00046A84"/>
    <w:rsid w:val="00065749"/>
    <w:rsid w:val="000E4709"/>
    <w:rsid w:val="000F4C82"/>
    <w:rsid w:val="001033DF"/>
    <w:rsid w:val="00140487"/>
    <w:rsid w:val="00172E6C"/>
    <w:rsid w:val="001A1ED7"/>
    <w:rsid w:val="001D0B41"/>
    <w:rsid w:val="002534DA"/>
    <w:rsid w:val="00264AED"/>
    <w:rsid w:val="00295002"/>
    <w:rsid w:val="002950BC"/>
    <w:rsid w:val="002C2C59"/>
    <w:rsid w:val="00305B3C"/>
    <w:rsid w:val="0031789B"/>
    <w:rsid w:val="0035575C"/>
    <w:rsid w:val="00382CAB"/>
    <w:rsid w:val="003A6A3E"/>
    <w:rsid w:val="003B087D"/>
    <w:rsid w:val="00452576"/>
    <w:rsid w:val="00457E5E"/>
    <w:rsid w:val="0046118C"/>
    <w:rsid w:val="004967DE"/>
    <w:rsid w:val="004D065E"/>
    <w:rsid w:val="004E372B"/>
    <w:rsid w:val="004E4A4A"/>
    <w:rsid w:val="004F694C"/>
    <w:rsid w:val="005127E0"/>
    <w:rsid w:val="005267D3"/>
    <w:rsid w:val="005339A4"/>
    <w:rsid w:val="00551430"/>
    <w:rsid w:val="0055764D"/>
    <w:rsid w:val="005649D8"/>
    <w:rsid w:val="0056728F"/>
    <w:rsid w:val="005A39D9"/>
    <w:rsid w:val="005E1E7C"/>
    <w:rsid w:val="00630797"/>
    <w:rsid w:val="00634CA9"/>
    <w:rsid w:val="006423EE"/>
    <w:rsid w:val="006861EC"/>
    <w:rsid w:val="006D644B"/>
    <w:rsid w:val="007413A7"/>
    <w:rsid w:val="0076202F"/>
    <w:rsid w:val="00763021"/>
    <w:rsid w:val="0076535A"/>
    <w:rsid w:val="00771C45"/>
    <w:rsid w:val="00777EBA"/>
    <w:rsid w:val="00786BD2"/>
    <w:rsid w:val="007923E1"/>
    <w:rsid w:val="007D2111"/>
    <w:rsid w:val="007F5D9E"/>
    <w:rsid w:val="008014BC"/>
    <w:rsid w:val="00841DF6"/>
    <w:rsid w:val="00853C40"/>
    <w:rsid w:val="00880E36"/>
    <w:rsid w:val="00886868"/>
    <w:rsid w:val="008A4473"/>
    <w:rsid w:val="008B27E2"/>
    <w:rsid w:val="00916D77"/>
    <w:rsid w:val="00924DD2"/>
    <w:rsid w:val="0094628A"/>
    <w:rsid w:val="00972274"/>
    <w:rsid w:val="00986926"/>
    <w:rsid w:val="00991281"/>
    <w:rsid w:val="009A684A"/>
    <w:rsid w:val="009C3B6F"/>
    <w:rsid w:val="009D5E66"/>
    <w:rsid w:val="009F423F"/>
    <w:rsid w:val="00A3778F"/>
    <w:rsid w:val="00A4539E"/>
    <w:rsid w:val="00A47503"/>
    <w:rsid w:val="00A47B85"/>
    <w:rsid w:val="00A52DE6"/>
    <w:rsid w:val="00A813B8"/>
    <w:rsid w:val="00A81B94"/>
    <w:rsid w:val="00AC14DB"/>
    <w:rsid w:val="00B17401"/>
    <w:rsid w:val="00B23BBE"/>
    <w:rsid w:val="00B340E5"/>
    <w:rsid w:val="00B46214"/>
    <w:rsid w:val="00B82954"/>
    <w:rsid w:val="00BA3126"/>
    <w:rsid w:val="00BC01AC"/>
    <w:rsid w:val="00C5492A"/>
    <w:rsid w:val="00CC1BE1"/>
    <w:rsid w:val="00CC3AE1"/>
    <w:rsid w:val="00D004EC"/>
    <w:rsid w:val="00D02D39"/>
    <w:rsid w:val="00D04676"/>
    <w:rsid w:val="00D20D54"/>
    <w:rsid w:val="00D950C4"/>
    <w:rsid w:val="00DB0C97"/>
    <w:rsid w:val="00DC0B5E"/>
    <w:rsid w:val="00DC7E97"/>
    <w:rsid w:val="00DD12B2"/>
    <w:rsid w:val="00DE1485"/>
    <w:rsid w:val="00E22B19"/>
    <w:rsid w:val="00E56EC7"/>
    <w:rsid w:val="00E6316E"/>
    <w:rsid w:val="00E818BE"/>
    <w:rsid w:val="00EC6F02"/>
    <w:rsid w:val="00ED0447"/>
    <w:rsid w:val="00F06FBF"/>
    <w:rsid w:val="00F17E46"/>
    <w:rsid w:val="00F56C1D"/>
    <w:rsid w:val="00F60902"/>
    <w:rsid w:val="00F630ED"/>
    <w:rsid w:val="00F65F54"/>
    <w:rsid w:val="00F81A4A"/>
    <w:rsid w:val="00F83D2B"/>
    <w:rsid w:val="00F861CC"/>
    <w:rsid w:val="00FD29F2"/>
    <w:rsid w:val="00FE570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57B5"/>
  <w15:chartTrackingRefBased/>
  <w15:docId w15:val="{F4FE959F-BDF3-4BCB-A0EA-C35FCD6C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8208037095455928803p1">
    <w:name w:val="m_8208037095455928803p1"/>
    <w:basedOn w:val="Normal"/>
    <w:rsid w:val="00B23B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8208037095455928803s1">
    <w:name w:val="m_8208037095455928803s1"/>
    <w:basedOn w:val="VarsaylanParagrafYazTipi"/>
    <w:rsid w:val="00B23BBE"/>
  </w:style>
  <w:style w:type="character" w:customStyle="1" w:styleId="m8208037095455928803apple-converted-space">
    <w:name w:val="m_8208037095455928803apple-converted-space"/>
    <w:basedOn w:val="VarsaylanParagrafYazTipi"/>
    <w:rsid w:val="00B23BBE"/>
  </w:style>
  <w:style w:type="paragraph" w:customStyle="1" w:styleId="m8208037095455928803p2">
    <w:name w:val="m_8208037095455928803p2"/>
    <w:basedOn w:val="Normal"/>
    <w:rsid w:val="00B23B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8208037095455928803s2">
    <w:name w:val="m_8208037095455928803s2"/>
    <w:basedOn w:val="VarsaylanParagrafYazTipi"/>
    <w:rsid w:val="00B23BBE"/>
  </w:style>
  <w:style w:type="character" w:customStyle="1" w:styleId="apple-converted-space">
    <w:name w:val="apple-converted-space"/>
    <w:basedOn w:val="VarsaylanParagrafYazTipi"/>
    <w:rsid w:val="00B23BBE"/>
  </w:style>
  <w:style w:type="paragraph" w:styleId="stBilgi">
    <w:name w:val="header"/>
    <w:basedOn w:val="Normal"/>
    <w:link w:val="stBilgiChar"/>
    <w:uiPriority w:val="99"/>
    <w:unhideWhenUsed/>
    <w:rsid w:val="00D02D3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02D39"/>
  </w:style>
  <w:style w:type="paragraph" w:styleId="AltBilgi">
    <w:name w:val="footer"/>
    <w:basedOn w:val="Normal"/>
    <w:link w:val="AltBilgiChar"/>
    <w:uiPriority w:val="99"/>
    <w:unhideWhenUsed/>
    <w:rsid w:val="00D02D3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02D39"/>
  </w:style>
  <w:style w:type="paragraph" w:styleId="DipnotMetni">
    <w:name w:val="footnote text"/>
    <w:basedOn w:val="Normal"/>
    <w:link w:val="DipnotMetniChar"/>
    <w:unhideWhenUsed/>
    <w:rsid w:val="000F4C82"/>
    <w:pPr>
      <w:spacing w:after="0" w:line="240" w:lineRule="auto"/>
    </w:pPr>
    <w:rPr>
      <w:sz w:val="20"/>
      <w:szCs w:val="20"/>
    </w:rPr>
  </w:style>
  <w:style w:type="character" w:customStyle="1" w:styleId="DipnotMetniChar">
    <w:name w:val="Dipnot Metni Char"/>
    <w:basedOn w:val="VarsaylanParagrafYazTipi"/>
    <w:link w:val="DipnotMetni"/>
    <w:rsid w:val="000F4C82"/>
    <w:rPr>
      <w:sz w:val="20"/>
      <w:szCs w:val="20"/>
    </w:rPr>
  </w:style>
  <w:style w:type="character" w:styleId="DipnotBavurusu">
    <w:name w:val="footnote reference"/>
    <w:basedOn w:val="VarsaylanParagrafYazTipi"/>
    <w:semiHidden/>
    <w:unhideWhenUsed/>
    <w:rsid w:val="000F4C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1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718</TotalTime>
  <Pages>6</Pages>
  <Words>1897</Words>
  <Characters>10816</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ahmet gelişgen</cp:lastModifiedBy>
  <cp:revision>14</cp:revision>
  <dcterms:created xsi:type="dcterms:W3CDTF">2017-05-17T22:42:00Z</dcterms:created>
  <dcterms:modified xsi:type="dcterms:W3CDTF">2020-01-12T22:59:00Z</dcterms:modified>
</cp:coreProperties>
</file>